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6F54" w14:textId="6D754282" w:rsidR="000E760C" w:rsidRPr="002607A0" w:rsidRDefault="000E760C" w:rsidP="00027AB0">
      <w:pPr>
        <w:pStyle w:val="Flietext"/>
        <w:rPr>
          <w:rFonts w:ascii="Arial" w:hAnsi="Arial"/>
          <w:sz w:val="22"/>
        </w:rPr>
      </w:pPr>
      <w:r w:rsidRPr="002607A0">
        <w:rPr>
          <w:rFonts w:ascii="Arial" w:hAnsi="Arial"/>
          <w:sz w:val="22"/>
        </w:rPr>
        <w:t>[</w:t>
      </w:r>
      <w:r w:rsidRPr="002607A0">
        <w:rPr>
          <w:rFonts w:ascii="Arial" w:hAnsi="Arial"/>
          <w:i/>
          <w:iCs/>
          <w:sz w:val="22"/>
        </w:rPr>
        <w:t>Vom Kreditnehmer an das mandatierende Kreditinstitut zu adressieren</w:t>
      </w:r>
      <w:r w:rsidRPr="002607A0">
        <w:rPr>
          <w:rFonts w:ascii="Arial" w:hAnsi="Arial"/>
          <w:sz w:val="22"/>
        </w:rPr>
        <w:t>]</w:t>
      </w:r>
    </w:p>
    <w:p w14:paraId="72B7468E" w14:textId="77777777" w:rsidR="000E760C" w:rsidRPr="002607A0" w:rsidRDefault="000E760C" w:rsidP="00027AB0">
      <w:pPr>
        <w:pStyle w:val="Flietext"/>
        <w:rPr>
          <w:rFonts w:ascii="Arial" w:hAnsi="Arial"/>
          <w:b/>
          <w:bCs/>
          <w:sz w:val="22"/>
        </w:rPr>
      </w:pPr>
    </w:p>
    <w:p w14:paraId="47C2DD35" w14:textId="00A5C65B" w:rsidR="00027AB0" w:rsidRPr="002607A0" w:rsidRDefault="00027AB0" w:rsidP="00027AB0">
      <w:pPr>
        <w:pStyle w:val="Flietext"/>
        <w:rPr>
          <w:rFonts w:ascii="Arial" w:hAnsi="Arial"/>
          <w:b/>
          <w:bCs/>
          <w:sz w:val="22"/>
        </w:rPr>
      </w:pPr>
      <w:r w:rsidRPr="002607A0">
        <w:rPr>
          <w:rFonts w:ascii="Arial" w:hAnsi="Arial"/>
          <w:b/>
          <w:bCs/>
          <w:sz w:val="22"/>
        </w:rPr>
        <w:t>(</w:t>
      </w:r>
      <w:proofErr w:type="spellStart"/>
      <w:r w:rsidRPr="002607A0">
        <w:rPr>
          <w:rFonts w:ascii="Arial" w:hAnsi="Arial"/>
          <w:b/>
          <w:bCs/>
          <w:sz w:val="22"/>
        </w:rPr>
        <w:t>Konsortial</w:t>
      </w:r>
      <w:proofErr w:type="spellEnd"/>
      <w:r w:rsidRPr="002607A0">
        <w:rPr>
          <w:rFonts w:ascii="Arial" w:hAnsi="Arial"/>
          <w:b/>
          <w:bCs/>
          <w:sz w:val="22"/>
        </w:rPr>
        <w:t>)Finanzierung in Höhe von insgesamt bis zu EUR […]</w:t>
      </w:r>
      <w:bookmarkStart w:id="0" w:name="_Hlk99527030"/>
    </w:p>
    <w:bookmarkEnd w:id="0"/>
    <w:p w14:paraId="19AD0543" w14:textId="77777777" w:rsidR="00027AB0" w:rsidRPr="002607A0" w:rsidRDefault="00027AB0" w:rsidP="00027AB0">
      <w:pPr>
        <w:pStyle w:val="Flietext"/>
        <w:rPr>
          <w:rFonts w:ascii="Arial" w:hAnsi="Arial"/>
          <w:b/>
          <w:bCs/>
          <w:sz w:val="22"/>
        </w:rPr>
      </w:pPr>
      <w:r w:rsidRPr="002607A0">
        <w:rPr>
          <w:rFonts w:ascii="Arial" w:hAnsi="Arial"/>
          <w:b/>
          <w:bCs/>
          <w:sz w:val="22"/>
        </w:rPr>
        <w:t>Hier: Kostenübernahmeerklärung zur Kostenquotierung des Bankenanwalts</w:t>
      </w:r>
      <w:r w:rsidRPr="002607A0">
        <w:rPr>
          <w:rStyle w:val="Funotenzeichen"/>
          <w:rFonts w:ascii="Arial" w:hAnsi="Arial"/>
          <w:b/>
          <w:bCs/>
          <w:sz w:val="22"/>
        </w:rPr>
        <w:footnoteReference w:id="2"/>
      </w:r>
      <w:r w:rsidRPr="002607A0">
        <w:rPr>
          <w:rFonts w:ascii="Arial" w:hAnsi="Arial"/>
          <w:b/>
          <w:bCs/>
          <w:sz w:val="22"/>
        </w:rPr>
        <w:t xml:space="preserve"> [Name Kanzlei / Anwalt]</w:t>
      </w:r>
    </w:p>
    <w:p w14:paraId="1DAF8800" w14:textId="77777777" w:rsidR="00027AB0" w:rsidRPr="002607A0" w:rsidRDefault="00027AB0" w:rsidP="00027AB0">
      <w:pPr>
        <w:pStyle w:val="Flietext"/>
        <w:rPr>
          <w:rFonts w:ascii="Arial" w:hAnsi="Arial"/>
          <w:b/>
          <w:bCs/>
          <w:sz w:val="22"/>
        </w:rPr>
      </w:pPr>
      <w:r w:rsidRPr="002607A0">
        <w:rPr>
          <w:rFonts w:ascii="Arial" w:hAnsi="Arial"/>
          <w:b/>
          <w:bCs/>
          <w:sz w:val="22"/>
        </w:rPr>
        <w:t>(„Bankenanwalt“)</w:t>
      </w:r>
    </w:p>
    <w:p w14:paraId="7201255D" w14:textId="77777777" w:rsidR="00027AB0" w:rsidRPr="002607A0" w:rsidRDefault="00027AB0" w:rsidP="00027AB0">
      <w:pPr>
        <w:pStyle w:val="Flietext"/>
        <w:rPr>
          <w:rFonts w:ascii="Arial" w:hAnsi="Arial"/>
          <w:sz w:val="22"/>
        </w:rPr>
      </w:pPr>
    </w:p>
    <w:p w14:paraId="310357EC" w14:textId="77777777" w:rsidR="00027AB0" w:rsidRPr="002607A0" w:rsidRDefault="00027AB0" w:rsidP="00027AB0">
      <w:pPr>
        <w:pStyle w:val="Flietext"/>
        <w:rPr>
          <w:rFonts w:ascii="Arial" w:hAnsi="Arial"/>
          <w:sz w:val="22"/>
        </w:rPr>
      </w:pPr>
    </w:p>
    <w:p w14:paraId="6850CB61" w14:textId="77777777" w:rsidR="00027AB0" w:rsidRPr="002607A0" w:rsidRDefault="00027AB0" w:rsidP="00027AB0">
      <w:pPr>
        <w:pStyle w:val="Flietext"/>
        <w:spacing w:after="120"/>
        <w:rPr>
          <w:rFonts w:ascii="Arial" w:hAnsi="Arial"/>
          <w:noProof/>
          <w:sz w:val="22"/>
        </w:rPr>
      </w:pPr>
      <w:r w:rsidRPr="002607A0">
        <w:rPr>
          <w:rFonts w:ascii="Arial" w:hAnsi="Arial"/>
          <w:noProof/>
          <w:sz w:val="22"/>
        </w:rPr>
        <w:t>Sehr geehrte Damen und Herren,</w:t>
      </w:r>
    </w:p>
    <w:p w14:paraId="7E972F7C" w14:textId="77777777" w:rsidR="00027AB0" w:rsidRPr="002607A0" w:rsidRDefault="00027AB0" w:rsidP="00027AB0">
      <w:pPr>
        <w:pStyle w:val="Flietext"/>
        <w:spacing w:after="120"/>
        <w:jc w:val="both"/>
        <w:rPr>
          <w:rFonts w:ascii="Arial" w:hAnsi="Arial"/>
          <w:noProof/>
          <w:sz w:val="22"/>
        </w:rPr>
      </w:pPr>
      <w:r w:rsidRPr="002607A0">
        <w:rPr>
          <w:rFonts w:ascii="Arial" w:hAnsi="Arial"/>
          <w:noProof/>
          <w:sz w:val="22"/>
        </w:rPr>
        <w:t>wir nehmen Bezug auf die mit Ihnen im Zusammenhang mit der Mandatierung des Bankenanwalts und die Übernahme der daraus resultierenden Kosten geführten Gespräche. Im Zusammenhang mit der vorgenannten (Konsortial)Finanzierung hat und wird der Bankenanwalt anwaltliche Beratungsleistungen erbringen. Der entsprechende Arbeitsumfang ist vom Bankenanwalt mit E-Mail vom […] dokumentiert und mit einer Kostenobergrenze in Höhe von EUR […] zuzüglich Umsatzsteuer und Auslagen bepreist worden („Kostenquotierung“). Sowohl der Arbeitsumfang als auch die Kostenobergrenze sind mit uns besprochen und von uns bestätigt worden.</w:t>
      </w:r>
    </w:p>
    <w:p w14:paraId="0905B3CB" w14:textId="0DBE6BB2" w:rsidR="00027AB0" w:rsidRPr="002607A0" w:rsidRDefault="00027AB0" w:rsidP="00027AB0">
      <w:pPr>
        <w:pStyle w:val="Flietext"/>
        <w:spacing w:after="120"/>
        <w:jc w:val="both"/>
        <w:rPr>
          <w:rFonts w:ascii="Arial" w:hAnsi="Arial"/>
          <w:noProof/>
          <w:sz w:val="22"/>
        </w:rPr>
      </w:pPr>
      <w:r w:rsidRPr="002607A0">
        <w:rPr>
          <w:rFonts w:ascii="Arial" w:hAnsi="Arial"/>
          <w:noProof/>
          <w:sz w:val="22"/>
        </w:rPr>
        <w:t xml:space="preserve">Dies vorausgeschickt bestätigen wir Ihnen, dass wir die gemäß Kostenquotierung entstehenden Kosten der </w:t>
      </w:r>
      <w:r w:rsidR="00D37E67" w:rsidRPr="002607A0">
        <w:rPr>
          <w:rFonts w:ascii="Arial" w:hAnsi="Arial"/>
          <w:noProof/>
          <w:sz w:val="22"/>
        </w:rPr>
        <w:t>[</w:t>
      </w:r>
      <w:r w:rsidR="00D37E67" w:rsidRPr="002607A0">
        <w:rPr>
          <w:rFonts w:ascii="Arial" w:hAnsi="Arial"/>
          <w:i/>
          <w:iCs/>
          <w:noProof/>
          <w:sz w:val="22"/>
        </w:rPr>
        <w:t>mandatierendes Kreditinstitut</w:t>
      </w:r>
      <w:r w:rsidR="00D37E67" w:rsidRPr="002607A0">
        <w:rPr>
          <w:rFonts w:ascii="Arial" w:hAnsi="Arial"/>
          <w:noProof/>
          <w:sz w:val="22"/>
        </w:rPr>
        <w:t>]</w:t>
      </w:r>
      <w:r w:rsidRPr="002607A0">
        <w:rPr>
          <w:rFonts w:ascii="Arial" w:hAnsi="Arial"/>
          <w:noProof/>
          <w:sz w:val="22"/>
        </w:rPr>
        <w:t xml:space="preserve"> vollumfänglich und unverzüglich und ohne Anspruch auf Rückforderung nach entsprechender Abrechnung erstatten werden. Wir werden gegen Ihren Kostenerstattungsanspruch auch nicht aufrechnen, es sei denn, die Gegenforderung ist unbestritten oder rechtskräftig festgestellt. [</w:t>
      </w:r>
      <w:r w:rsidRPr="002607A0">
        <w:rPr>
          <w:rStyle w:val="Funotenzeichen"/>
          <w:rFonts w:ascii="Arial" w:hAnsi="Arial"/>
          <w:noProof/>
          <w:sz w:val="22"/>
        </w:rPr>
        <w:footnoteReference w:id="3"/>
      </w:r>
      <w:r w:rsidRPr="002607A0">
        <w:rPr>
          <w:rFonts w:ascii="Arial" w:hAnsi="Arial"/>
          <w:noProof/>
          <w:sz w:val="22"/>
        </w:rPr>
        <w:t xml:space="preserve">Optional: Zur [teilweisen] Sicherstellung des Erstattungsanspruchs verpflichten wir uns, auf unserem bei der </w:t>
      </w:r>
      <w:r w:rsidR="00D37E67" w:rsidRPr="002607A0">
        <w:rPr>
          <w:rFonts w:ascii="Arial" w:hAnsi="Arial"/>
          <w:noProof/>
          <w:sz w:val="22"/>
        </w:rPr>
        <w:t>[</w:t>
      </w:r>
      <w:r w:rsidR="00D37E67" w:rsidRPr="002607A0">
        <w:rPr>
          <w:rFonts w:ascii="Arial" w:hAnsi="Arial"/>
          <w:i/>
          <w:iCs/>
          <w:noProof/>
          <w:sz w:val="22"/>
        </w:rPr>
        <w:t>mandatierendes</w:t>
      </w:r>
      <w:r w:rsidR="00D37E67" w:rsidRPr="002607A0">
        <w:rPr>
          <w:rFonts w:ascii="Arial" w:hAnsi="Arial"/>
          <w:noProof/>
          <w:sz w:val="22"/>
        </w:rPr>
        <w:t xml:space="preserve"> </w:t>
      </w:r>
      <w:r w:rsidR="00D37E67" w:rsidRPr="002607A0">
        <w:rPr>
          <w:rFonts w:ascii="Arial" w:hAnsi="Arial"/>
          <w:i/>
          <w:iCs/>
          <w:noProof/>
          <w:sz w:val="22"/>
        </w:rPr>
        <w:t>Kreditinstitut</w:t>
      </w:r>
      <w:r w:rsidR="00D37E67" w:rsidRPr="002607A0">
        <w:rPr>
          <w:rFonts w:ascii="Arial" w:hAnsi="Arial"/>
          <w:noProof/>
          <w:sz w:val="22"/>
        </w:rPr>
        <w:t>]</w:t>
      </w:r>
      <w:r w:rsidRPr="002607A0">
        <w:rPr>
          <w:rFonts w:ascii="Arial" w:hAnsi="Arial"/>
          <w:noProof/>
          <w:sz w:val="22"/>
        </w:rPr>
        <w:t xml:space="preserve"> geführten und gesondert für diesen Zweck eröffneten Unterkonto mit der IBAN […</w:t>
      </w:r>
      <w:r w:rsidRPr="002607A0">
        <w:rPr>
          <w:rStyle w:val="Funotenzeichen"/>
          <w:rFonts w:ascii="Arial" w:hAnsi="Arial"/>
          <w:noProof/>
          <w:sz w:val="22"/>
        </w:rPr>
        <w:footnoteReference w:id="4"/>
      </w:r>
      <w:r w:rsidRPr="002607A0">
        <w:rPr>
          <w:rFonts w:ascii="Arial" w:hAnsi="Arial"/>
          <w:noProof/>
          <w:sz w:val="22"/>
        </w:rPr>
        <w:t>] einen Betrag [entsprechend der Kostenquotierung (einschließlich Umsatzsteuer</w:t>
      </w:r>
      <w:r w:rsidR="006B49E8" w:rsidRPr="002607A0">
        <w:rPr>
          <w:rFonts w:ascii="Arial" w:hAnsi="Arial"/>
          <w:noProof/>
          <w:sz w:val="22"/>
        </w:rPr>
        <w:t xml:space="preserve"> und Auslagen</w:t>
      </w:r>
      <w:r w:rsidRPr="002607A0">
        <w:rPr>
          <w:rFonts w:ascii="Arial" w:hAnsi="Arial"/>
          <w:noProof/>
          <w:sz w:val="22"/>
        </w:rPr>
        <w:t>) / in Höhe von […]</w:t>
      </w:r>
      <w:r w:rsidRPr="002607A0">
        <w:rPr>
          <w:rStyle w:val="Funotenzeichen"/>
          <w:rFonts w:ascii="Arial" w:hAnsi="Arial"/>
          <w:noProof/>
          <w:sz w:val="22"/>
        </w:rPr>
        <w:footnoteReference w:id="5"/>
      </w:r>
      <w:r w:rsidRPr="002607A0">
        <w:rPr>
          <w:rFonts w:ascii="Arial" w:hAnsi="Arial"/>
          <w:noProof/>
          <w:sz w:val="22"/>
        </w:rPr>
        <w:t xml:space="preserve">] einzubezahlen und dieses Unterkonto zugunsten </w:t>
      </w:r>
      <w:r w:rsidR="00D37E67" w:rsidRPr="002607A0">
        <w:rPr>
          <w:rFonts w:ascii="Arial" w:hAnsi="Arial"/>
          <w:noProof/>
          <w:sz w:val="22"/>
        </w:rPr>
        <w:t>des [</w:t>
      </w:r>
      <w:r w:rsidR="00D37E67" w:rsidRPr="002607A0">
        <w:rPr>
          <w:rFonts w:ascii="Arial" w:hAnsi="Arial"/>
          <w:i/>
          <w:iCs/>
          <w:noProof/>
          <w:sz w:val="22"/>
        </w:rPr>
        <w:t>mandatierenden Kreditinstituts</w:t>
      </w:r>
      <w:r w:rsidR="00D37E67" w:rsidRPr="002607A0">
        <w:rPr>
          <w:rFonts w:ascii="Arial" w:hAnsi="Arial"/>
          <w:noProof/>
          <w:sz w:val="22"/>
        </w:rPr>
        <w:t>]</w:t>
      </w:r>
      <w:r w:rsidRPr="002607A0">
        <w:rPr>
          <w:rFonts w:ascii="Arial" w:hAnsi="Arial"/>
          <w:noProof/>
          <w:sz w:val="22"/>
        </w:rPr>
        <w:t xml:space="preserve"> zu verpfänden.] </w:t>
      </w:r>
    </w:p>
    <w:p w14:paraId="3ACF1D15" w14:textId="77777777" w:rsidR="00027AB0" w:rsidRPr="002607A0" w:rsidRDefault="00027AB0" w:rsidP="00027AB0">
      <w:pPr>
        <w:pStyle w:val="Flietext"/>
        <w:spacing w:after="120"/>
        <w:jc w:val="both"/>
        <w:rPr>
          <w:rFonts w:ascii="Arial" w:hAnsi="Arial"/>
          <w:noProof/>
          <w:sz w:val="22"/>
        </w:rPr>
      </w:pPr>
      <w:r w:rsidRPr="002607A0">
        <w:rPr>
          <w:rFonts w:ascii="Arial" w:hAnsi="Arial"/>
          <w:noProof/>
          <w:sz w:val="22"/>
        </w:rPr>
        <w:t>[Andere Erstattungsmodelle wie z.B. eine laufzeitabhängige Erstattung sind zwischen Ihnen und uns ergebnisoffen diskutiert und von uns geprüft und verworfen worden.]</w:t>
      </w:r>
    </w:p>
    <w:p w14:paraId="369B7A28" w14:textId="77777777" w:rsidR="00027AB0" w:rsidRPr="002607A0" w:rsidRDefault="00027AB0" w:rsidP="00027AB0">
      <w:pPr>
        <w:pStyle w:val="Flietext"/>
        <w:spacing w:after="120"/>
        <w:jc w:val="both"/>
        <w:rPr>
          <w:rFonts w:ascii="Arial" w:hAnsi="Arial"/>
          <w:noProof/>
          <w:sz w:val="22"/>
        </w:rPr>
      </w:pPr>
      <w:r w:rsidRPr="002607A0">
        <w:rPr>
          <w:rFonts w:ascii="Arial" w:hAnsi="Arial"/>
          <w:noProof/>
          <w:sz w:val="22"/>
        </w:rPr>
        <w:t xml:space="preserve">Wir nehmen zur Kenntnis, dass der Erstattungsbetrag keinen gesonderten Ausweis von Umsatzsteuer enthalten wird. </w:t>
      </w:r>
    </w:p>
    <w:p w14:paraId="05AA2DF9" w14:textId="77777777" w:rsidR="00027AB0" w:rsidRPr="002607A0" w:rsidRDefault="00027AB0" w:rsidP="00027AB0">
      <w:pPr>
        <w:pStyle w:val="Flietext"/>
        <w:spacing w:after="120"/>
        <w:jc w:val="both"/>
        <w:rPr>
          <w:rFonts w:ascii="Arial" w:hAnsi="Arial"/>
          <w:noProof/>
          <w:sz w:val="22"/>
        </w:rPr>
      </w:pPr>
      <w:r w:rsidRPr="002607A0">
        <w:rPr>
          <w:rFonts w:ascii="Arial" w:hAnsi="Arial"/>
          <w:noProof/>
          <w:sz w:val="22"/>
        </w:rPr>
        <w:t>Diese Kostenübernahmeerklärung gilt ergänzend zu gegebenfalls bestehenden anderweitigen vertraglichen oder gesetzlichen Kostenerstattungsgrundlagen.</w:t>
      </w:r>
      <w:r w:rsidRPr="002607A0">
        <w:rPr>
          <w:rStyle w:val="Funotenzeichen"/>
          <w:rFonts w:ascii="Arial" w:hAnsi="Arial"/>
          <w:noProof/>
          <w:sz w:val="22"/>
        </w:rPr>
        <w:footnoteReference w:id="6"/>
      </w:r>
    </w:p>
    <w:p w14:paraId="0ECCCF38" w14:textId="77777777" w:rsidR="00027AB0" w:rsidRPr="002607A0" w:rsidRDefault="00027AB0" w:rsidP="00027AB0">
      <w:pPr>
        <w:pStyle w:val="Flietext"/>
        <w:rPr>
          <w:rFonts w:ascii="Arial" w:hAnsi="Arial"/>
          <w:sz w:val="22"/>
        </w:rPr>
      </w:pPr>
    </w:p>
    <w:p w14:paraId="24CE9278" w14:textId="77777777" w:rsidR="000E760C" w:rsidRPr="002607A0" w:rsidRDefault="000E760C" w:rsidP="00027AB0">
      <w:pPr>
        <w:pStyle w:val="Flietext"/>
        <w:rPr>
          <w:rFonts w:ascii="Arial" w:hAnsi="Arial"/>
          <w:sz w:val="22"/>
        </w:rPr>
      </w:pPr>
    </w:p>
    <w:p w14:paraId="5B1DE2B5" w14:textId="36354DDC" w:rsidR="000E760C" w:rsidRPr="002607A0" w:rsidRDefault="000E760C" w:rsidP="00027AB0">
      <w:pPr>
        <w:pStyle w:val="Flietext"/>
        <w:rPr>
          <w:rFonts w:ascii="Arial" w:hAnsi="Arial"/>
          <w:sz w:val="22"/>
        </w:rPr>
      </w:pPr>
      <w:r w:rsidRPr="002607A0">
        <w:rPr>
          <w:rFonts w:ascii="Arial" w:hAnsi="Arial"/>
          <w:sz w:val="22"/>
        </w:rPr>
        <w:t>_________________________</w:t>
      </w:r>
    </w:p>
    <w:p w14:paraId="20AA9901" w14:textId="0CC2B896" w:rsidR="000E760C" w:rsidRPr="002607A0" w:rsidRDefault="000E760C" w:rsidP="00027AB0">
      <w:pPr>
        <w:pStyle w:val="Flietext"/>
        <w:rPr>
          <w:rFonts w:ascii="Arial" w:hAnsi="Arial"/>
          <w:sz w:val="22"/>
        </w:rPr>
      </w:pPr>
      <w:r w:rsidRPr="002607A0">
        <w:rPr>
          <w:rFonts w:ascii="Arial" w:hAnsi="Arial"/>
          <w:sz w:val="22"/>
        </w:rPr>
        <w:t>[Ort, Datum]</w:t>
      </w:r>
    </w:p>
    <w:p w14:paraId="21A46C3C" w14:textId="77777777" w:rsidR="000E760C" w:rsidRPr="002607A0" w:rsidRDefault="000E760C" w:rsidP="00027AB0">
      <w:pPr>
        <w:pStyle w:val="Flietext"/>
        <w:rPr>
          <w:rFonts w:ascii="Arial" w:hAnsi="Arial"/>
          <w:sz w:val="22"/>
        </w:rPr>
      </w:pPr>
    </w:p>
    <w:p w14:paraId="4C9446A4" w14:textId="03FE0712" w:rsidR="00F61998" w:rsidRPr="002607A0" w:rsidRDefault="000E760C" w:rsidP="00027AB0">
      <w:pPr>
        <w:pStyle w:val="Flietext"/>
        <w:rPr>
          <w:rFonts w:ascii="Arial" w:hAnsi="Arial"/>
          <w:sz w:val="22"/>
        </w:rPr>
      </w:pPr>
      <w:r w:rsidRPr="002607A0">
        <w:rPr>
          <w:rFonts w:ascii="Arial" w:hAnsi="Arial"/>
          <w:sz w:val="22"/>
        </w:rPr>
        <w:t>_____________________</w:t>
      </w:r>
    </w:p>
    <w:p w14:paraId="62365143" w14:textId="4F9BF00F" w:rsidR="00027AB0" w:rsidRPr="002607A0" w:rsidRDefault="000E760C" w:rsidP="000E760C">
      <w:pPr>
        <w:pStyle w:val="Flietext"/>
        <w:rPr>
          <w:rFonts w:ascii="Arial" w:hAnsi="Arial"/>
          <w:noProof/>
          <w:sz w:val="22"/>
        </w:rPr>
      </w:pPr>
      <w:r w:rsidRPr="002607A0">
        <w:rPr>
          <w:rFonts w:ascii="Arial" w:hAnsi="Arial"/>
          <w:sz w:val="22"/>
        </w:rPr>
        <w:t>[Kreditnehmer]</w:t>
      </w:r>
    </w:p>
    <w:sectPr w:rsidR="00027AB0" w:rsidRPr="002607A0" w:rsidSect="00602F35">
      <w:headerReference w:type="default"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E307" w14:textId="77777777" w:rsidR="009C35D5" w:rsidRDefault="009C35D5" w:rsidP="00791573">
      <w:pPr>
        <w:spacing w:line="240" w:lineRule="auto"/>
      </w:pPr>
      <w:r>
        <w:separator/>
      </w:r>
    </w:p>
  </w:endnote>
  <w:endnote w:type="continuationSeparator" w:id="0">
    <w:p w14:paraId="2058C7A2" w14:textId="77777777" w:rsidR="009C35D5" w:rsidRDefault="009C35D5" w:rsidP="00791573">
      <w:pPr>
        <w:spacing w:line="240" w:lineRule="auto"/>
      </w:pPr>
      <w:r>
        <w:continuationSeparator/>
      </w:r>
    </w:p>
  </w:endnote>
  <w:endnote w:type="continuationNotice" w:id="1">
    <w:p w14:paraId="6068807C" w14:textId="77777777" w:rsidR="009C35D5" w:rsidRDefault="009C3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utsche Bank Text">
    <w:altName w:val="Calibri"/>
    <w:charset w:val="00"/>
    <w:family w:val="swiss"/>
    <w:pitch w:val="variable"/>
    <w:sig w:usb0="A000006F" w:usb1="0000006B" w:usb2="0000002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EA1D" w14:textId="051D01CA" w:rsidR="00606147" w:rsidRDefault="00CE3095" w:rsidP="00BF2EC4">
    <w:pPr>
      <w:spacing w:before="300"/>
      <w:jc w:val="right"/>
    </w:pPr>
    <w:r>
      <w:rPr>
        <w:noProof/>
        <w:lang w:eastAsia="de-DE"/>
      </w:rPr>
      <mc:AlternateContent>
        <mc:Choice Requires="wps">
          <w:drawing>
            <wp:anchor distT="0" distB="0" distL="114300" distR="114300" simplePos="0" relativeHeight="251658240" behindDoc="0" locked="0" layoutInCell="0" allowOverlap="1" wp14:anchorId="41AB2A90" wp14:editId="5E8CB6D2">
              <wp:simplePos x="0" y="0"/>
              <wp:positionH relativeFrom="page">
                <wp:posOffset>0</wp:posOffset>
              </wp:positionH>
              <wp:positionV relativeFrom="page">
                <wp:posOffset>10234930</wp:posOffset>
              </wp:positionV>
              <wp:extent cx="7560310" cy="266700"/>
              <wp:effectExtent l="0" t="0" r="0" b="0"/>
              <wp:wrapNone/>
              <wp:docPr id="3" name="MSIPCMf8664296b91f7a87ba288b63" descr="{&quot;HashCode&quot;:-18640962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A62168" w14:textId="77777777" w:rsidR="00CE3095" w:rsidRPr="00942571" w:rsidRDefault="00942571" w:rsidP="00942571">
                          <w:pPr>
                            <w:spacing w:after="0"/>
                            <w:jc w:val="center"/>
                            <w:rPr>
                              <w:rFonts w:cs="Calibri"/>
                              <w:color w:val="000000"/>
                              <w:sz w:val="20"/>
                            </w:rPr>
                          </w:pPr>
                          <w:r w:rsidRPr="00942571">
                            <w:rPr>
                              <w:rFonts w:cs="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AB2A90" id="_x0000_t202" coordsize="21600,21600" o:spt="202" path="m,l,21600r21600,l21600,xe">
              <v:stroke joinstyle="miter"/>
              <v:path gradientshapeok="t" o:connecttype="rect"/>
            </v:shapetype>
            <v:shape id="MSIPCMf8664296b91f7a87ba288b63" o:spid="_x0000_s1026" type="#_x0000_t202" alt="{&quot;HashCode&quot;:-1864096203,&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zjZQIAADU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" o:allowincell="f" filled="f" stroked="f" strokeweight=".5pt">
              <v:textbox inset=",0,,0">
                <w:txbxContent>
                  <w:p w14:paraId="43A62168" w14:textId="77777777" w:rsidR="00CE3095" w:rsidRPr="00942571" w:rsidRDefault="00942571" w:rsidP="00942571">
                    <w:pPr>
                      <w:spacing w:after="0"/>
                      <w:jc w:val="center"/>
                      <w:rPr>
                        <w:rFonts w:cs="Calibri"/>
                        <w:color w:val="000000"/>
                        <w:sz w:val="20"/>
                      </w:rPr>
                    </w:pPr>
                    <w:r w:rsidRPr="00942571">
                      <w:rPr>
                        <w:rFonts w:cs="Calibri"/>
                        <w:color w:val="000000"/>
                        <w:sz w:val="20"/>
                      </w:rPr>
                      <w:t xml:space="preserve"> </w:t>
                    </w:r>
                  </w:p>
                </w:txbxContent>
              </v:textbox>
              <w10:wrap anchorx="page" anchory="page"/>
            </v:shape>
          </w:pict>
        </mc:Fallback>
      </mc:AlternateContent>
    </w:r>
    <w:r w:rsidR="000E027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47F6" w14:textId="77777777" w:rsidR="005615B1" w:rsidRDefault="005615B1">
    <w:pPr>
      <w:pStyle w:val="Fuzeile"/>
    </w:pPr>
    <w:r>
      <w:rPr>
        <w:noProof/>
        <w:lang w:eastAsia="de-DE"/>
      </w:rPr>
      <mc:AlternateContent>
        <mc:Choice Requires="wps">
          <w:drawing>
            <wp:anchor distT="0" distB="0" distL="114300" distR="114300" simplePos="0" relativeHeight="251658241" behindDoc="0" locked="0" layoutInCell="0" allowOverlap="1" wp14:anchorId="42380669" wp14:editId="7A5AAF73">
              <wp:simplePos x="0" y="0"/>
              <wp:positionH relativeFrom="page">
                <wp:posOffset>0</wp:posOffset>
              </wp:positionH>
              <wp:positionV relativeFrom="page">
                <wp:posOffset>10234930</wp:posOffset>
              </wp:positionV>
              <wp:extent cx="7560310" cy="266700"/>
              <wp:effectExtent l="0" t="0" r="0" b="0"/>
              <wp:wrapNone/>
              <wp:docPr id="4" name="MSIPCM8e36415dacfec0af0a284183" descr="{&quot;HashCode&quot;:-18640962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F70183" w14:textId="77777777" w:rsidR="005615B1" w:rsidRPr="00942571" w:rsidRDefault="00942571" w:rsidP="00942571">
                          <w:pPr>
                            <w:spacing w:after="0"/>
                            <w:jc w:val="center"/>
                            <w:rPr>
                              <w:rFonts w:cs="Calibri"/>
                              <w:color w:val="000000"/>
                              <w:sz w:val="20"/>
                            </w:rPr>
                          </w:pPr>
                          <w:r w:rsidRPr="00942571">
                            <w:rPr>
                              <w:rFonts w:cs="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380669" id="_x0000_t202" coordsize="21600,21600" o:spt="202" path="m,l,21600r21600,l21600,xe">
              <v:stroke joinstyle="miter"/>
              <v:path gradientshapeok="t" o:connecttype="rect"/>
            </v:shapetype>
            <v:shape id="MSIPCM8e36415dacfec0af0a284183" o:spid="_x0000_s1027" type="#_x0000_t202" alt="{&quot;HashCode&quot;:-1864096203,&quot;Height&quot;:841.0,&quot;Width&quot;:595.0,&quot;Placement&quot;:&quot;Footer&quot;,&quot;Index&quot;:&quot;FirstPage&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w9aAIAADw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" o:allowincell="f" filled="f" stroked="f" strokeweight=".5pt">
              <v:textbox inset=",0,,0">
                <w:txbxContent>
                  <w:p w14:paraId="0CF70183" w14:textId="77777777" w:rsidR="005615B1" w:rsidRPr="00942571" w:rsidRDefault="00942571" w:rsidP="00942571">
                    <w:pPr>
                      <w:spacing w:after="0"/>
                      <w:jc w:val="center"/>
                      <w:rPr>
                        <w:rFonts w:cs="Calibri"/>
                        <w:color w:val="000000"/>
                        <w:sz w:val="20"/>
                      </w:rPr>
                    </w:pPr>
                    <w:r w:rsidRPr="00942571">
                      <w:rPr>
                        <w:rFonts w:cs="Calibri"/>
                        <w:color w:val="00000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394C" w14:textId="77777777" w:rsidR="009C35D5" w:rsidRDefault="009C35D5" w:rsidP="00791573">
      <w:pPr>
        <w:spacing w:line="240" w:lineRule="auto"/>
      </w:pPr>
      <w:r>
        <w:separator/>
      </w:r>
    </w:p>
  </w:footnote>
  <w:footnote w:type="continuationSeparator" w:id="0">
    <w:p w14:paraId="335C0412" w14:textId="77777777" w:rsidR="009C35D5" w:rsidRDefault="009C35D5" w:rsidP="00791573">
      <w:pPr>
        <w:spacing w:line="240" w:lineRule="auto"/>
      </w:pPr>
      <w:r>
        <w:continuationSeparator/>
      </w:r>
    </w:p>
  </w:footnote>
  <w:footnote w:type="continuationNotice" w:id="1">
    <w:p w14:paraId="7D7CF23E" w14:textId="77777777" w:rsidR="009C35D5" w:rsidRDefault="009C35D5">
      <w:pPr>
        <w:spacing w:after="0" w:line="240" w:lineRule="auto"/>
      </w:pPr>
    </w:p>
  </w:footnote>
  <w:footnote w:id="2">
    <w:p w14:paraId="540A3BE1" w14:textId="6B7FC788" w:rsidR="00027AB0" w:rsidRPr="002607A0" w:rsidRDefault="00027AB0" w:rsidP="004309D8">
      <w:pPr>
        <w:pStyle w:val="Funotentext"/>
        <w:ind w:left="284" w:hanging="284"/>
        <w:contextualSpacing/>
        <w:rPr>
          <w:rFonts w:ascii="Arial" w:hAnsi="Arial" w:cs="Arial"/>
          <w:sz w:val="18"/>
          <w:szCs w:val="18"/>
        </w:rPr>
      </w:pPr>
      <w:r>
        <w:rPr>
          <w:rStyle w:val="Funotenzeichen"/>
        </w:rPr>
        <w:footnoteRef/>
      </w:r>
      <w:r>
        <w:t xml:space="preserve"> </w:t>
      </w:r>
      <w:r w:rsidR="00240198">
        <w:tab/>
      </w:r>
      <w:r w:rsidRPr="002607A0">
        <w:rPr>
          <w:rFonts w:ascii="Arial" w:hAnsi="Arial" w:cs="Arial"/>
          <w:sz w:val="18"/>
          <w:szCs w:val="18"/>
        </w:rPr>
        <w:t>Diese Kostenübernahmeerklärung kann verwendet werden bei „Inlandssachverhalten“ (</w:t>
      </w:r>
      <w:r w:rsidR="006056F8" w:rsidRPr="002607A0">
        <w:rPr>
          <w:rFonts w:ascii="Arial" w:hAnsi="Arial" w:cs="Arial"/>
          <w:sz w:val="18"/>
          <w:szCs w:val="18"/>
        </w:rPr>
        <w:t>Kreditinstitut</w:t>
      </w:r>
      <w:r w:rsidRPr="002607A0">
        <w:rPr>
          <w:rFonts w:ascii="Arial" w:hAnsi="Arial" w:cs="Arial"/>
          <w:sz w:val="18"/>
          <w:szCs w:val="18"/>
        </w:rPr>
        <w:t xml:space="preserve"> mandatiert inländische Kanzlei bei inländischem Kunden). In diesem Fall weist die inländische Kanzlei in ihrer Rechnung gegenüber de</w:t>
      </w:r>
      <w:r w:rsidR="00D37E67" w:rsidRPr="002607A0">
        <w:rPr>
          <w:rFonts w:ascii="Arial" w:hAnsi="Arial" w:cs="Arial"/>
          <w:sz w:val="18"/>
          <w:szCs w:val="18"/>
        </w:rPr>
        <w:t>m mandatierenden Kreditinstitut</w:t>
      </w:r>
      <w:r w:rsidRPr="002607A0">
        <w:rPr>
          <w:rFonts w:ascii="Arial" w:hAnsi="Arial" w:cs="Arial"/>
          <w:sz w:val="18"/>
          <w:szCs w:val="18"/>
        </w:rPr>
        <w:t xml:space="preserve"> 19% Umsatzsteuer aus und </w:t>
      </w:r>
      <w:r w:rsidR="00D37E67" w:rsidRPr="002607A0">
        <w:rPr>
          <w:rFonts w:ascii="Arial" w:hAnsi="Arial" w:cs="Arial"/>
          <w:sz w:val="18"/>
          <w:szCs w:val="18"/>
        </w:rPr>
        <w:t>das mandatierende Kreditinstitut</w:t>
      </w:r>
      <w:r w:rsidRPr="002607A0">
        <w:rPr>
          <w:rFonts w:ascii="Arial" w:hAnsi="Arial" w:cs="Arial"/>
          <w:sz w:val="18"/>
          <w:szCs w:val="18"/>
        </w:rPr>
        <w:t xml:space="preserve"> rechnet gegenüber dem Kunden 119% ohne gesonderten Umsatzsteuerausweis ab.</w:t>
      </w:r>
      <w:r w:rsidR="00F61998" w:rsidRPr="002607A0">
        <w:rPr>
          <w:rFonts w:ascii="Arial" w:hAnsi="Arial" w:cs="Arial"/>
          <w:sz w:val="18"/>
          <w:szCs w:val="18"/>
        </w:rPr>
        <w:t xml:space="preserve"> </w:t>
      </w:r>
      <w:r w:rsidRPr="002607A0">
        <w:rPr>
          <w:rFonts w:ascii="Arial" w:hAnsi="Arial" w:cs="Arial"/>
          <w:sz w:val="18"/>
          <w:szCs w:val="18"/>
        </w:rPr>
        <w:t xml:space="preserve">Bei abweichend gelagerten, insbesondere grenzüberschreitenden, Sachverhalten gelten ggfls. umsatzsteuerlich abweichende Regelungen. </w:t>
      </w:r>
      <w:r w:rsidR="00D37E67" w:rsidRPr="002607A0">
        <w:rPr>
          <w:rFonts w:ascii="Arial" w:hAnsi="Arial" w:cs="Arial"/>
          <w:b/>
          <w:bCs/>
          <w:sz w:val="18"/>
          <w:szCs w:val="18"/>
        </w:rPr>
        <w:t>HINWEIS: Die Beurteilung von Umsatzsteuersachverhalten ist durch jedes mandatierende Kreditinstitut eigenverantwortlich vorzunehmen.</w:t>
      </w:r>
    </w:p>
  </w:footnote>
  <w:footnote w:id="3">
    <w:p w14:paraId="27A7F903" w14:textId="2C3842C9" w:rsidR="00027AB0" w:rsidRPr="002607A0" w:rsidRDefault="00027AB0" w:rsidP="004309D8">
      <w:pPr>
        <w:pStyle w:val="Funotentext"/>
        <w:ind w:left="284" w:hanging="284"/>
        <w:contextualSpacing/>
        <w:rPr>
          <w:rFonts w:ascii="Arial" w:hAnsi="Arial" w:cs="Arial"/>
          <w:sz w:val="18"/>
          <w:szCs w:val="18"/>
        </w:rPr>
      </w:pPr>
      <w:r w:rsidRPr="002607A0">
        <w:rPr>
          <w:rStyle w:val="Funotenzeichen"/>
          <w:rFonts w:ascii="Arial" w:hAnsi="Arial" w:cs="Arial"/>
          <w:sz w:val="18"/>
          <w:szCs w:val="18"/>
        </w:rPr>
        <w:footnoteRef/>
      </w:r>
      <w:r w:rsidRPr="002607A0">
        <w:rPr>
          <w:rFonts w:ascii="Arial" w:hAnsi="Arial" w:cs="Arial"/>
          <w:sz w:val="18"/>
          <w:szCs w:val="18"/>
        </w:rPr>
        <w:t xml:space="preserve"> </w:t>
      </w:r>
      <w:r w:rsidR="00240198" w:rsidRPr="002607A0">
        <w:rPr>
          <w:rFonts w:ascii="Arial" w:hAnsi="Arial" w:cs="Arial"/>
          <w:sz w:val="18"/>
          <w:szCs w:val="18"/>
        </w:rPr>
        <w:tab/>
      </w:r>
      <w:r w:rsidRPr="002607A0">
        <w:rPr>
          <w:rFonts w:ascii="Arial" w:hAnsi="Arial" w:cs="Arial"/>
          <w:sz w:val="18"/>
          <w:szCs w:val="18"/>
        </w:rPr>
        <w:t>Option für den Fall, dass d</w:t>
      </w:r>
      <w:r w:rsidR="00D37E67" w:rsidRPr="002607A0">
        <w:rPr>
          <w:rFonts w:ascii="Arial" w:hAnsi="Arial" w:cs="Arial"/>
          <w:sz w:val="18"/>
          <w:szCs w:val="18"/>
        </w:rPr>
        <w:t>as mandatierende Kreditinstitut</w:t>
      </w:r>
      <w:r w:rsidRPr="002607A0">
        <w:rPr>
          <w:rFonts w:ascii="Arial" w:hAnsi="Arial" w:cs="Arial"/>
          <w:sz w:val="18"/>
          <w:szCs w:val="18"/>
        </w:rPr>
        <w:t xml:space="preserve"> aus Vorsichtsgründen Sicherheit für die verauslagten ext</w:t>
      </w:r>
      <w:r w:rsidR="00B23C43" w:rsidRPr="002607A0">
        <w:rPr>
          <w:rFonts w:ascii="Arial" w:hAnsi="Arial" w:cs="Arial"/>
          <w:sz w:val="18"/>
          <w:szCs w:val="18"/>
        </w:rPr>
        <w:t>ernen</w:t>
      </w:r>
      <w:r w:rsidRPr="002607A0">
        <w:rPr>
          <w:rFonts w:ascii="Arial" w:hAnsi="Arial" w:cs="Arial"/>
          <w:sz w:val="18"/>
          <w:szCs w:val="18"/>
        </w:rPr>
        <w:t xml:space="preserve"> R</w:t>
      </w:r>
      <w:r w:rsidR="00D37E67" w:rsidRPr="002607A0">
        <w:rPr>
          <w:rFonts w:ascii="Arial" w:hAnsi="Arial" w:cs="Arial"/>
          <w:sz w:val="18"/>
          <w:szCs w:val="18"/>
        </w:rPr>
        <w:t>echtsanwaltsk</w:t>
      </w:r>
      <w:r w:rsidRPr="002607A0">
        <w:rPr>
          <w:rFonts w:ascii="Arial" w:hAnsi="Arial" w:cs="Arial"/>
          <w:sz w:val="18"/>
          <w:szCs w:val="18"/>
        </w:rPr>
        <w:t>osten einfordern möchte.</w:t>
      </w:r>
    </w:p>
  </w:footnote>
  <w:footnote w:id="4">
    <w:p w14:paraId="7208AC7F" w14:textId="4471A031" w:rsidR="00027AB0" w:rsidRPr="002607A0" w:rsidRDefault="00027AB0" w:rsidP="004309D8">
      <w:pPr>
        <w:pStyle w:val="Funotentext"/>
        <w:ind w:left="284" w:hanging="284"/>
        <w:contextualSpacing/>
        <w:rPr>
          <w:rFonts w:ascii="Arial" w:hAnsi="Arial" w:cs="Arial"/>
          <w:sz w:val="18"/>
          <w:szCs w:val="18"/>
        </w:rPr>
      </w:pPr>
      <w:r w:rsidRPr="002607A0">
        <w:rPr>
          <w:rStyle w:val="Funotenzeichen"/>
          <w:rFonts w:ascii="Arial" w:hAnsi="Arial" w:cs="Arial"/>
          <w:sz w:val="18"/>
          <w:szCs w:val="18"/>
        </w:rPr>
        <w:footnoteRef/>
      </w:r>
      <w:r w:rsidRPr="002607A0">
        <w:rPr>
          <w:rFonts w:ascii="Arial" w:hAnsi="Arial" w:cs="Arial"/>
          <w:sz w:val="18"/>
          <w:szCs w:val="18"/>
        </w:rPr>
        <w:t xml:space="preserve"> </w:t>
      </w:r>
      <w:r w:rsidR="00240198" w:rsidRPr="002607A0">
        <w:rPr>
          <w:rFonts w:ascii="Arial" w:hAnsi="Arial" w:cs="Arial"/>
          <w:sz w:val="18"/>
          <w:szCs w:val="18"/>
        </w:rPr>
        <w:tab/>
      </w:r>
      <w:r w:rsidRPr="002607A0">
        <w:rPr>
          <w:rFonts w:ascii="Arial" w:hAnsi="Arial" w:cs="Arial"/>
          <w:sz w:val="18"/>
          <w:szCs w:val="18"/>
        </w:rPr>
        <w:t>Bitte die entsprechende IBAN eintragen.</w:t>
      </w:r>
    </w:p>
  </w:footnote>
  <w:footnote w:id="5">
    <w:p w14:paraId="51CE7E1F" w14:textId="52D45A5F" w:rsidR="00027AB0" w:rsidRPr="002607A0" w:rsidRDefault="00027AB0" w:rsidP="004309D8">
      <w:pPr>
        <w:pStyle w:val="Funotentext"/>
        <w:ind w:left="284" w:hanging="284"/>
        <w:contextualSpacing/>
        <w:rPr>
          <w:rFonts w:ascii="Arial" w:hAnsi="Arial" w:cs="Arial"/>
          <w:sz w:val="18"/>
          <w:szCs w:val="18"/>
        </w:rPr>
      </w:pPr>
      <w:r w:rsidRPr="002607A0">
        <w:rPr>
          <w:rStyle w:val="Funotenzeichen"/>
          <w:rFonts w:ascii="Arial" w:hAnsi="Arial" w:cs="Arial"/>
          <w:sz w:val="18"/>
          <w:szCs w:val="18"/>
        </w:rPr>
        <w:footnoteRef/>
      </w:r>
      <w:r w:rsidRPr="002607A0">
        <w:rPr>
          <w:rFonts w:ascii="Arial" w:hAnsi="Arial" w:cs="Arial"/>
          <w:sz w:val="18"/>
          <w:szCs w:val="18"/>
        </w:rPr>
        <w:t xml:space="preserve"> </w:t>
      </w:r>
      <w:r w:rsidR="00240198" w:rsidRPr="002607A0">
        <w:rPr>
          <w:rFonts w:ascii="Arial" w:hAnsi="Arial" w:cs="Arial"/>
          <w:sz w:val="18"/>
          <w:szCs w:val="18"/>
        </w:rPr>
        <w:tab/>
      </w:r>
      <w:r w:rsidRPr="002607A0">
        <w:rPr>
          <w:rFonts w:ascii="Arial" w:hAnsi="Arial" w:cs="Arial"/>
          <w:sz w:val="18"/>
          <w:szCs w:val="18"/>
        </w:rPr>
        <w:t>Bitte eine der Optionen auswählen und ggf. die Höhe der vereinbarten Sicherheitsleistung ergänzen.</w:t>
      </w:r>
    </w:p>
  </w:footnote>
  <w:footnote w:id="6">
    <w:p w14:paraId="79C93A02" w14:textId="2F23F712" w:rsidR="00027AB0" w:rsidRPr="002607A0" w:rsidRDefault="00027AB0" w:rsidP="004309D8">
      <w:pPr>
        <w:pStyle w:val="Funotentext"/>
        <w:ind w:left="284" w:hanging="284"/>
        <w:contextualSpacing/>
        <w:rPr>
          <w:rFonts w:ascii="Arial" w:hAnsi="Arial" w:cs="Arial"/>
          <w:sz w:val="18"/>
          <w:szCs w:val="18"/>
        </w:rPr>
      </w:pPr>
      <w:r w:rsidRPr="002607A0">
        <w:rPr>
          <w:rStyle w:val="Funotenzeichen"/>
          <w:rFonts w:ascii="Arial" w:hAnsi="Arial" w:cs="Arial"/>
          <w:sz w:val="18"/>
          <w:szCs w:val="18"/>
        </w:rPr>
        <w:footnoteRef/>
      </w:r>
      <w:r w:rsidRPr="002607A0">
        <w:rPr>
          <w:rFonts w:ascii="Arial" w:hAnsi="Arial" w:cs="Arial"/>
          <w:sz w:val="18"/>
          <w:szCs w:val="18"/>
        </w:rPr>
        <w:t xml:space="preserve"> </w:t>
      </w:r>
      <w:r w:rsidR="00240198" w:rsidRPr="002607A0">
        <w:rPr>
          <w:rFonts w:ascii="Arial" w:hAnsi="Arial" w:cs="Arial"/>
          <w:sz w:val="18"/>
          <w:szCs w:val="18"/>
        </w:rPr>
        <w:tab/>
      </w:r>
      <w:r w:rsidRPr="002607A0">
        <w:rPr>
          <w:rFonts w:ascii="Arial" w:hAnsi="Arial" w:cs="Arial"/>
          <w:sz w:val="18"/>
          <w:szCs w:val="18"/>
        </w:rPr>
        <w:t>Es ist in jedem Einzelfall zu prüfen, ob sich eine Kostenerstattung bereits aufgrund einer anderen vertraglichen Grundlage ergibt. Wenn eine solche Grundlage vorhanden ist und auch kein Anlass zu Zweifeln besteht, dass der Kunde die Kosten des konkreten Mandats auf Basis dieser Grundlage tragen wird, kann von der Hereinnahme dieser zusätzlichen Kostenübernahme abgesehen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6FFA" w14:textId="377B7994" w:rsidR="006C3731" w:rsidRPr="006C3731" w:rsidRDefault="006C3731" w:rsidP="00D37E67">
    <w:pPr>
      <w:pStyle w:val="Kopfzeile"/>
      <w:ind w:left="720"/>
      <w:jc w:val="center"/>
      <w:rPr>
        <w:rFonts w:ascii="Deutsche Bank Text" w:hAnsi="Deutsche Bank Text" w:cs="Deutsche Bank Text"/>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B04" w14:textId="6E510A7A" w:rsidR="00D37E67" w:rsidRPr="002607A0" w:rsidRDefault="00D37E67" w:rsidP="00D37E67">
    <w:pPr>
      <w:pStyle w:val="Kopfzeile"/>
      <w:rPr>
        <w:rFonts w:ascii="Arial" w:hAnsi="Arial" w:cs="Arial"/>
        <w:b/>
        <w:bCs/>
        <w:u w:val="single"/>
      </w:rPr>
    </w:pPr>
    <w:r w:rsidRPr="002607A0">
      <w:rPr>
        <w:rFonts w:ascii="Arial" w:hAnsi="Arial" w:cs="Arial"/>
        <w:b/>
        <w:bCs/>
        <w:u w:val="single"/>
      </w:rPr>
      <w:t>Muster Ko</w:t>
    </w:r>
    <w:r w:rsidR="000E760C" w:rsidRPr="002607A0">
      <w:rPr>
        <w:rFonts w:ascii="Arial" w:hAnsi="Arial" w:cs="Arial"/>
        <w:b/>
        <w:bCs/>
        <w:u w:val="single"/>
      </w:rPr>
      <w:t>stenübernahme</w:t>
    </w:r>
  </w:p>
  <w:p w14:paraId="1249D56D" w14:textId="19ACE268" w:rsidR="006C3731" w:rsidRPr="006C3731" w:rsidRDefault="00D37E67" w:rsidP="00D37E67">
    <w:pPr>
      <w:pStyle w:val="Kopfzeile"/>
      <w:rPr>
        <w:rFonts w:ascii="Deutsche Bank Text" w:hAnsi="Deutsche Bank Text" w:cs="Deutsche Bank Text"/>
      </w:rPr>
    </w:pPr>
    <w:r>
      <w:rPr>
        <w:rFonts w:ascii="Deutsche Bank Text" w:hAnsi="Deutsche Bank Text" w:cs="Deutsche Bank Text"/>
        <w:b/>
        <w:bCs/>
        <w:u w:val="single"/>
      </w:rPr>
      <w:t xml:space="preserve">Stand: </w:t>
    </w:r>
    <w:r w:rsidR="00D41BF0">
      <w:rPr>
        <w:rFonts w:ascii="Deutsche Bank Text" w:hAnsi="Deutsche Bank Text" w:cs="Deutsche Bank Text"/>
        <w:b/>
        <w:bCs/>
        <w:u w:val="single"/>
      </w:rPr>
      <w:t>3</w:t>
    </w:r>
    <w:r>
      <w:rPr>
        <w:rFonts w:ascii="Deutsche Bank Text" w:hAnsi="Deutsche Bank Text" w:cs="Deutsche Bank Text"/>
        <w:b/>
        <w:bCs/>
        <w:u w:val="single"/>
      </w:rPr>
      <w:t>.12.2025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C5C"/>
    <w:multiLevelType w:val="hybridMultilevel"/>
    <w:tmpl w:val="E0E2C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23094D"/>
    <w:multiLevelType w:val="hybridMultilevel"/>
    <w:tmpl w:val="A75CF328"/>
    <w:lvl w:ilvl="0" w:tplc="665421EC">
      <w:start w:val="1"/>
      <w:numFmt w:val="decimal"/>
      <w:pStyle w:val="Nummerierungeingerck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265C9D"/>
    <w:multiLevelType w:val="hybridMultilevel"/>
    <w:tmpl w:val="6A4E9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CB7BD8"/>
    <w:multiLevelType w:val="multilevel"/>
    <w:tmpl w:val="BE6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413B"/>
    <w:multiLevelType w:val="hybridMultilevel"/>
    <w:tmpl w:val="8F4E1AA2"/>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0A010838"/>
    <w:multiLevelType w:val="hybridMultilevel"/>
    <w:tmpl w:val="0B56259C"/>
    <w:lvl w:ilvl="0" w:tplc="3C668E8A">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0B02DD"/>
    <w:multiLevelType w:val="hybridMultilevel"/>
    <w:tmpl w:val="27FE9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DA5DB2"/>
    <w:multiLevelType w:val="hybridMultilevel"/>
    <w:tmpl w:val="6554C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3A428C"/>
    <w:multiLevelType w:val="hybridMultilevel"/>
    <w:tmpl w:val="87B49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FA1717"/>
    <w:multiLevelType w:val="hybridMultilevel"/>
    <w:tmpl w:val="E3528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3353B3"/>
    <w:multiLevelType w:val="hybridMultilevel"/>
    <w:tmpl w:val="6A8AB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6F2817"/>
    <w:multiLevelType w:val="hybridMultilevel"/>
    <w:tmpl w:val="38A699D2"/>
    <w:lvl w:ilvl="0" w:tplc="BC9074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4A07327"/>
    <w:multiLevelType w:val="hybridMultilevel"/>
    <w:tmpl w:val="F0B61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6C81D6C"/>
    <w:multiLevelType w:val="hybridMultilevel"/>
    <w:tmpl w:val="9FDC6566"/>
    <w:lvl w:ilvl="0" w:tplc="61CC60E0">
      <w:start w:val="4"/>
      <w:numFmt w:val="bullet"/>
      <w:lvlText w:val=""/>
      <w:lvlJc w:val="left"/>
      <w:pPr>
        <w:ind w:left="360" w:hanging="360"/>
      </w:pPr>
      <w:rPr>
        <w:rFonts w:ascii="Symbol" w:eastAsia="Times New Roman"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977100D"/>
    <w:multiLevelType w:val="hybridMultilevel"/>
    <w:tmpl w:val="025CEF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B512AAA"/>
    <w:multiLevelType w:val="hybridMultilevel"/>
    <w:tmpl w:val="F0B2A1B6"/>
    <w:lvl w:ilvl="0" w:tplc="3C668E8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B5C5BD8"/>
    <w:multiLevelType w:val="hybridMultilevel"/>
    <w:tmpl w:val="89A286D0"/>
    <w:lvl w:ilvl="0" w:tplc="6FD4AE1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CAD50C4"/>
    <w:multiLevelType w:val="hybridMultilevel"/>
    <w:tmpl w:val="838868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CB62C6A"/>
    <w:multiLevelType w:val="hybridMultilevel"/>
    <w:tmpl w:val="8FD0859A"/>
    <w:lvl w:ilvl="0" w:tplc="94F6375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FB92F0E"/>
    <w:multiLevelType w:val="hybridMultilevel"/>
    <w:tmpl w:val="C5DAD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4EE6A11"/>
    <w:multiLevelType w:val="hybridMultilevel"/>
    <w:tmpl w:val="D2C09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6F94D0D"/>
    <w:multiLevelType w:val="hybridMultilevel"/>
    <w:tmpl w:val="5B5C31A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278C71E0"/>
    <w:multiLevelType w:val="hybridMultilevel"/>
    <w:tmpl w:val="F050E4BE"/>
    <w:lvl w:ilvl="0" w:tplc="6FD4AE1A">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9670DE1"/>
    <w:multiLevelType w:val="hybridMultilevel"/>
    <w:tmpl w:val="43FEC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D584DC8"/>
    <w:multiLevelType w:val="hybridMultilevel"/>
    <w:tmpl w:val="7C6833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03B11E1"/>
    <w:multiLevelType w:val="hybridMultilevel"/>
    <w:tmpl w:val="A32A2848"/>
    <w:lvl w:ilvl="0" w:tplc="3D64B14E">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3395F0E"/>
    <w:multiLevelType w:val="hybridMultilevel"/>
    <w:tmpl w:val="DF64AA9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5BD4803"/>
    <w:multiLevelType w:val="hybridMultilevel"/>
    <w:tmpl w:val="6D222452"/>
    <w:lvl w:ilvl="0" w:tplc="FE4AFC5E">
      <w:start w:val="1"/>
      <w:numFmt w:val="bullet"/>
      <w:pStyle w:val="Bulletpoints1"/>
      <w:lvlText w:val=""/>
      <w:lvlJc w:val="left"/>
      <w:pPr>
        <w:ind w:left="720" w:hanging="360"/>
      </w:pPr>
      <w:rPr>
        <w:rFonts w:ascii="Symbol" w:hAnsi="Symbol" w:hint="default"/>
      </w:rPr>
    </w:lvl>
    <w:lvl w:ilvl="1" w:tplc="C556289E">
      <w:start w:val="1"/>
      <w:numFmt w:val="bullet"/>
      <w:pStyle w:val="Bulletpoints2"/>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DF77927"/>
    <w:multiLevelType w:val="hybridMultilevel"/>
    <w:tmpl w:val="8DBE2B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077467A"/>
    <w:multiLevelType w:val="hybridMultilevel"/>
    <w:tmpl w:val="EA6236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820485"/>
    <w:multiLevelType w:val="hybridMultilevel"/>
    <w:tmpl w:val="26E46120"/>
    <w:lvl w:ilvl="0" w:tplc="C62407F4">
      <w:start w:val="1"/>
      <w:numFmt w:val="decimal"/>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1" w15:restartNumberingAfterBreak="0">
    <w:nsid w:val="4C120EC8"/>
    <w:multiLevelType w:val="hybridMultilevel"/>
    <w:tmpl w:val="5E1EFB44"/>
    <w:lvl w:ilvl="0" w:tplc="3D64B14E">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E0140CC"/>
    <w:multiLevelType w:val="hybridMultilevel"/>
    <w:tmpl w:val="6380A28A"/>
    <w:lvl w:ilvl="0" w:tplc="49C4616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EE214C"/>
    <w:multiLevelType w:val="hybridMultilevel"/>
    <w:tmpl w:val="168EC188"/>
    <w:lvl w:ilvl="0" w:tplc="55D8CC08">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6541818"/>
    <w:multiLevelType w:val="hybridMultilevel"/>
    <w:tmpl w:val="061CD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E7152F"/>
    <w:multiLevelType w:val="hybridMultilevel"/>
    <w:tmpl w:val="C7BCF22C"/>
    <w:lvl w:ilvl="0" w:tplc="55D8CC0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C2B2B0A"/>
    <w:multiLevelType w:val="hybridMultilevel"/>
    <w:tmpl w:val="EAF07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C3F2950"/>
    <w:multiLevelType w:val="hybridMultilevel"/>
    <w:tmpl w:val="48CE6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5DAA1D73"/>
    <w:multiLevelType w:val="hybridMultilevel"/>
    <w:tmpl w:val="EB7A50F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3D12DD"/>
    <w:multiLevelType w:val="hybridMultilevel"/>
    <w:tmpl w:val="CA268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6A927C6"/>
    <w:multiLevelType w:val="hybridMultilevel"/>
    <w:tmpl w:val="E506CF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7CE25C7"/>
    <w:multiLevelType w:val="hybridMultilevel"/>
    <w:tmpl w:val="0142B7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2" w15:restartNumberingAfterBreak="0">
    <w:nsid w:val="6AD3751F"/>
    <w:multiLevelType w:val="hybridMultilevel"/>
    <w:tmpl w:val="F0688A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C1664C7"/>
    <w:multiLevelType w:val="hybridMultilevel"/>
    <w:tmpl w:val="F3245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DBB7A0F"/>
    <w:multiLevelType w:val="hybridMultilevel"/>
    <w:tmpl w:val="C0622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2661509"/>
    <w:multiLevelType w:val="hybridMultilevel"/>
    <w:tmpl w:val="1C6A76D8"/>
    <w:lvl w:ilvl="0" w:tplc="F9444E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BF41D8F"/>
    <w:multiLevelType w:val="hybridMultilevel"/>
    <w:tmpl w:val="34D8922C"/>
    <w:lvl w:ilvl="0" w:tplc="B6E030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C285559"/>
    <w:multiLevelType w:val="hybridMultilevel"/>
    <w:tmpl w:val="0B16CB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D160140"/>
    <w:multiLevelType w:val="hybridMultilevel"/>
    <w:tmpl w:val="22321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6981297">
    <w:abstractNumId w:val="37"/>
  </w:num>
  <w:num w:numId="2" w16cid:durableId="915701040">
    <w:abstractNumId w:val="43"/>
  </w:num>
  <w:num w:numId="3" w16cid:durableId="1365129139">
    <w:abstractNumId w:val="34"/>
  </w:num>
  <w:num w:numId="4" w16cid:durableId="1473405763">
    <w:abstractNumId w:val="48"/>
  </w:num>
  <w:num w:numId="5" w16cid:durableId="506099403">
    <w:abstractNumId w:val="44"/>
  </w:num>
  <w:num w:numId="6" w16cid:durableId="1790928896">
    <w:abstractNumId w:val="7"/>
  </w:num>
  <w:num w:numId="7" w16cid:durableId="1878279379">
    <w:abstractNumId w:val="24"/>
  </w:num>
  <w:num w:numId="8" w16cid:durableId="571547930">
    <w:abstractNumId w:val="10"/>
  </w:num>
  <w:num w:numId="9" w16cid:durableId="1518040369">
    <w:abstractNumId w:val="27"/>
  </w:num>
  <w:num w:numId="10" w16cid:durableId="418143678">
    <w:abstractNumId w:val="29"/>
  </w:num>
  <w:num w:numId="11" w16cid:durableId="1164854585">
    <w:abstractNumId w:val="42"/>
  </w:num>
  <w:num w:numId="12" w16cid:durableId="1611424940">
    <w:abstractNumId w:val="8"/>
  </w:num>
  <w:num w:numId="13" w16cid:durableId="2108579933">
    <w:abstractNumId w:val="3"/>
  </w:num>
  <w:num w:numId="14" w16cid:durableId="2082557734">
    <w:abstractNumId w:val="21"/>
  </w:num>
  <w:num w:numId="15" w16cid:durableId="1771926564">
    <w:abstractNumId w:val="18"/>
  </w:num>
  <w:num w:numId="16" w16cid:durableId="501238012">
    <w:abstractNumId w:val="13"/>
  </w:num>
  <w:num w:numId="17" w16cid:durableId="1319191223">
    <w:abstractNumId w:val="28"/>
  </w:num>
  <w:num w:numId="18" w16cid:durableId="492140803">
    <w:abstractNumId w:val="17"/>
  </w:num>
  <w:num w:numId="19" w16cid:durableId="2106535311">
    <w:abstractNumId w:val="40"/>
  </w:num>
  <w:num w:numId="20" w16cid:durableId="1317799022">
    <w:abstractNumId w:val="41"/>
  </w:num>
  <w:num w:numId="21" w16cid:durableId="333461728">
    <w:abstractNumId w:val="47"/>
  </w:num>
  <w:num w:numId="22" w16cid:durableId="1409032938">
    <w:abstractNumId w:val="35"/>
  </w:num>
  <w:num w:numId="23" w16cid:durableId="502740192">
    <w:abstractNumId w:val="33"/>
  </w:num>
  <w:num w:numId="24" w16cid:durableId="635529027">
    <w:abstractNumId w:val="12"/>
  </w:num>
  <w:num w:numId="25" w16cid:durableId="1181116944">
    <w:abstractNumId w:val="25"/>
  </w:num>
  <w:num w:numId="26" w16cid:durableId="1157526899">
    <w:abstractNumId w:val="31"/>
  </w:num>
  <w:num w:numId="27" w16cid:durableId="165095788">
    <w:abstractNumId w:val="9"/>
  </w:num>
  <w:num w:numId="28" w16cid:durableId="356392407">
    <w:abstractNumId w:val="15"/>
  </w:num>
  <w:num w:numId="29" w16cid:durableId="1425766646">
    <w:abstractNumId w:val="5"/>
  </w:num>
  <w:num w:numId="30" w16cid:durableId="1922373446">
    <w:abstractNumId w:val="19"/>
  </w:num>
  <w:num w:numId="31" w16cid:durableId="1702899051">
    <w:abstractNumId w:val="16"/>
  </w:num>
  <w:num w:numId="32" w16cid:durableId="262885442">
    <w:abstractNumId w:val="22"/>
  </w:num>
  <w:num w:numId="33" w16cid:durableId="951398001">
    <w:abstractNumId w:val="2"/>
  </w:num>
  <w:num w:numId="34" w16cid:durableId="1818493447">
    <w:abstractNumId w:val="0"/>
  </w:num>
  <w:num w:numId="35" w16cid:durableId="1507595257">
    <w:abstractNumId w:val="26"/>
  </w:num>
  <w:num w:numId="36" w16cid:durableId="24790499">
    <w:abstractNumId w:val="6"/>
  </w:num>
  <w:num w:numId="37" w16cid:durableId="1284774187">
    <w:abstractNumId w:val="20"/>
  </w:num>
  <w:num w:numId="38" w16cid:durableId="500464520">
    <w:abstractNumId w:val="4"/>
  </w:num>
  <w:num w:numId="39" w16cid:durableId="1245145648">
    <w:abstractNumId w:val="38"/>
  </w:num>
  <w:num w:numId="40" w16cid:durableId="1837066580">
    <w:abstractNumId w:val="39"/>
  </w:num>
  <w:num w:numId="41" w16cid:durableId="822507819">
    <w:abstractNumId w:val="23"/>
  </w:num>
  <w:num w:numId="42" w16cid:durableId="878511470">
    <w:abstractNumId w:val="36"/>
  </w:num>
  <w:num w:numId="43" w16cid:durableId="549388911">
    <w:abstractNumId w:val="14"/>
  </w:num>
  <w:num w:numId="44" w16cid:durableId="40256009">
    <w:abstractNumId w:val="30"/>
  </w:num>
  <w:num w:numId="45" w16cid:durableId="370038582">
    <w:abstractNumId w:val="46"/>
  </w:num>
  <w:num w:numId="46" w16cid:durableId="408814661">
    <w:abstractNumId w:val="45"/>
  </w:num>
  <w:num w:numId="47" w16cid:durableId="663629057">
    <w:abstractNumId w:val="11"/>
  </w:num>
  <w:num w:numId="48" w16cid:durableId="1525747164">
    <w:abstractNumId w:val="1"/>
  </w:num>
  <w:num w:numId="49" w16cid:durableId="1045836548">
    <w:abstractNumId w:val="1"/>
    <w:lvlOverride w:ilvl="0">
      <w:startOverride w:val="1"/>
    </w:lvlOverride>
  </w:num>
  <w:num w:numId="50" w16cid:durableId="6756194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72"/>
    <w:rsid w:val="0000428A"/>
    <w:rsid w:val="00010766"/>
    <w:rsid w:val="000169CC"/>
    <w:rsid w:val="0002783C"/>
    <w:rsid w:val="00027AB0"/>
    <w:rsid w:val="00033BA8"/>
    <w:rsid w:val="00035BD0"/>
    <w:rsid w:val="00036F2B"/>
    <w:rsid w:val="00041440"/>
    <w:rsid w:val="000423D1"/>
    <w:rsid w:val="00042DE4"/>
    <w:rsid w:val="00043B61"/>
    <w:rsid w:val="00046CFA"/>
    <w:rsid w:val="0008342A"/>
    <w:rsid w:val="00093E0C"/>
    <w:rsid w:val="000A0A80"/>
    <w:rsid w:val="000A0DC3"/>
    <w:rsid w:val="000A1848"/>
    <w:rsid w:val="000A5F3D"/>
    <w:rsid w:val="000B5681"/>
    <w:rsid w:val="000B5BE6"/>
    <w:rsid w:val="000C5F42"/>
    <w:rsid w:val="000C77A4"/>
    <w:rsid w:val="000E0272"/>
    <w:rsid w:val="000E3628"/>
    <w:rsid w:val="000E760C"/>
    <w:rsid w:val="000F4C20"/>
    <w:rsid w:val="00100682"/>
    <w:rsid w:val="00104A8B"/>
    <w:rsid w:val="00112D69"/>
    <w:rsid w:val="00122E5A"/>
    <w:rsid w:val="0012381C"/>
    <w:rsid w:val="0013219F"/>
    <w:rsid w:val="00137540"/>
    <w:rsid w:val="00150021"/>
    <w:rsid w:val="00172E2E"/>
    <w:rsid w:val="00176838"/>
    <w:rsid w:val="00177EF9"/>
    <w:rsid w:val="00185BC2"/>
    <w:rsid w:val="00192A64"/>
    <w:rsid w:val="001A1D33"/>
    <w:rsid w:val="001A27AC"/>
    <w:rsid w:val="001B0C62"/>
    <w:rsid w:val="001D02A2"/>
    <w:rsid w:val="001D1C54"/>
    <w:rsid w:val="001F3AF0"/>
    <w:rsid w:val="001F41C2"/>
    <w:rsid w:val="001F6DA0"/>
    <w:rsid w:val="00200375"/>
    <w:rsid w:val="00205D38"/>
    <w:rsid w:val="0021309B"/>
    <w:rsid w:val="00231CE3"/>
    <w:rsid w:val="0023319E"/>
    <w:rsid w:val="002357E7"/>
    <w:rsid w:val="00240198"/>
    <w:rsid w:val="00240EA1"/>
    <w:rsid w:val="00247B2B"/>
    <w:rsid w:val="00260536"/>
    <w:rsid w:val="002607A0"/>
    <w:rsid w:val="00261CE0"/>
    <w:rsid w:val="0026254A"/>
    <w:rsid w:val="00263A5B"/>
    <w:rsid w:val="002739A1"/>
    <w:rsid w:val="00277C11"/>
    <w:rsid w:val="00281787"/>
    <w:rsid w:val="00287500"/>
    <w:rsid w:val="002A17AF"/>
    <w:rsid w:val="002A3040"/>
    <w:rsid w:val="002A72B6"/>
    <w:rsid w:val="002B5DB6"/>
    <w:rsid w:val="002B6767"/>
    <w:rsid w:val="002B680F"/>
    <w:rsid w:val="002C5460"/>
    <w:rsid w:val="002C733A"/>
    <w:rsid w:val="002D31AD"/>
    <w:rsid w:val="002F2C18"/>
    <w:rsid w:val="002F47BE"/>
    <w:rsid w:val="00301837"/>
    <w:rsid w:val="00304098"/>
    <w:rsid w:val="00325105"/>
    <w:rsid w:val="00336B0B"/>
    <w:rsid w:val="003377F3"/>
    <w:rsid w:val="00345381"/>
    <w:rsid w:val="003479F5"/>
    <w:rsid w:val="00347EFD"/>
    <w:rsid w:val="00355D3F"/>
    <w:rsid w:val="003665D1"/>
    <w:rsid w:val="0037608C"/>
    <w:rsid w:val="003820DF"/>
    <w:rsid w:val="0038296B"/>
    <w:rsid w:val="00382DCC"/>
    <w:rsid w:val="003956C0"/>
    <w:rsid w:val="003A4934"/>
    <w:rsid w:val="003A7486"/>
    <w:rsid w:val="003B1BC4"/>
    <w:rsid w:val="003B2DF0"/>
    <w:rsid w:val="003B735D"/>
    <w:rsid w:val="003D04D8"/>
    <w:rsid w:val="003E3A7E"/>
    <w:rsid w:val="003E4404"/>
    <w:rsid w:val="003E4AA3"/>
    <w:rsid w:val="003F4903"/>
    <w:rsid w:val="003F6335"/>
    <w:rsid w:val="00403D9D"/>
    <w:rsid w:val="00414E81"/>
    <w:rsid w:val="00425925"/>
    <w:rsid w:val="004309D8"/>
    <w:rsid w:val="00435692"/>
    <w:rsid w:val="0043753A"/>
    <w:rsid w:val="004458A5"/>
    <w:rsid w:val="00452AB2"/>
    <w:rsid w:val="004548A6"/>
    <w:rsid w:val="00455E1B"/>
    <w:rsid w:val="0048090E"/>
    <w:rsid w:val="004A7198"/>
    <w:rsid w:val="004C1A4E"/>
    <w:rsid w:val="004C73B6"/>
    <w:rsid w:val="004E0F52"/>
    <w:rsid w:val="004E4174"/>
    <w:rsid w:val="004E42E0"/>
    <w:rsid w:val="004F0FF7"/>
    <w:rsid w:val="004F36EC"/>
    <w:rsid w:val="004F3E30"/>
    <w:rsid w:val="004F7F96"/>
    <w:rsid w:val="00500E60"/>
    <w:rsid w:val="005035D8"/>
    <w:rsid w:val="00512C4C"/>
    <w:rsid w:val="0051419A"/>
    <w:rsid w:val="005152F8"/>
    <w:rsid w:val="005207EA"/>
    <w:rsid w:val="00533A49"/>
    <w:rsid w:val="005451DF"/>
    <w:rsid w:val="00553F22"/>
    <w:rsid w:val="00556D04"/>
    <w:rsid w:val="005615B1"/>
    <w:rsid w:val="00565F7D"/>
    <w:rsid w:val="005717CB"/>
    <w:rsid w:val="0059553E"/>
    <w:rsid w:val="005960FE"/>
    <w:rsid w:val="005A4688"/>
    <w:rsid w:val="005A7245"/>
    <w:rsid w:val="005B1938"/>
    <w:rsid w:val="005C329D"/>
    <w:rsid w:val="005C5420"/>
    <w:rsid w:val="005C5AA5"/>
    <w:rsid w:val="005C5AFE"/>
    <w:rsid w:val="005C7C87"/>
    <w:rsid w:val="005E0A32"/>
    <w:rsid w:val="005F37CB"/>
    <w:rsid w:val="00602F35"/>
    <w:rsid w:val="00604B1A"/>
    <w:rsid w:val="006056F8"/>
    <w:rsid w:val="00606147"/>
    <w:rsid w:val="00611960"/>
    <w:rsid w:val="00613A66"/>
    <w:rsid w:val="00615C3C"/>
    <w:rsid w:val="00630406"/>
    <w:rsid w:val="00632EB7"/>
    <w:rsid w:val="00636621"/>
    <w:rsid w:val="00645FEF"/>
    <w:rsid w:val="00657073"/>
    <w:rsid w:val="00665DAE"/>
    <w:rsid w:val="00676FB8"/>
    <w:rsid w:val="00683832"/>
    <w:rsid w:val="00684C55"/>
    <w:rsid w:val="006B49E8"/>
    <w:rsid w:val="006B5545"/>
    <w:rsid w:val="006C1FA4"/>
    <w:rsid w:val="006C3731"/>
    <w:rsid w:val="006C78CB"/>
    <w:rsid w:val="006E2BE8"/>
    <w:rsid w:val="006E40AF"/>
    <w:rsid w:val="00704873"/>
    <w:rsid w:val="00725D02"/>
    <w:rsid w:val="00742A69"/>
    <w:rsid w:val="007451AF"/>
    <w:rsid w:val="00746551"/>
    <w:rsid w:val="00754BD1"/>
    <w:rsid w:val="0075775D"/>
    <w:rsid w:val="007738A0"/>
    <w:rsid w:val="0078059C"/>
    <w:rsid w:val="007847AD"/>
    <w:rsid w:val="00791573"/>
    <w:rsid w:val="007A087B"/>
    <w:rsid w:val="007A46D0"/>
    <w:rsid w:val="007B36D8"/>
    <w:rsid w:val="007C2F8B"/>
    <w:rsid w:val="007C6DE4"/>
    <w:rsid w:val="007C7825"/>
    <w:rsid w:val="007E4DFD"/>
    <w:rsid w:val="00804476"/>
    <w:rsid w:val="008163A1"/>
    <w:rsid w:val="0082370A"/>
    <w:rsid w:val="00833189"/>
    <w:rsid w:val="008337CC"/>
    <w:rsid w:val="00836E15"/>
    <w:rsid w:val="00842A56"/>
    <w:rsid w:val="00845A79"/>
    <w:rsid w:val="00856CCF"/>
    <w:rsid w:val="00861967"/>
    <w:rsid w:val="00865A97"/>
    <w:rsid w:val="00866A1C"/>
    <w:rsid w:val="00874C7C"/>
    <w:rsid w:val="00886669"/>
    <w:rsid w:val="00891C5F"/>
    <w:rsid w:val="008A00C5"/>
    <w:rsid w:val="008A048D"/>
    <w:rsid w:val="008B0BE9"/>
    <w:rsid w:val="008C6145"/>
    <w:rsid w:val="008D2AC1"/>
    <w:rsid w:val="008D7A73"/>
    <w:rsid w:val="008F1697"/>
    <w:rsid w:val="008F4388"/>
    <w:rsid w:val="00903327"/>
    <w:rsid w:val="0091389B"/>
    <w:rsid w:val="009177FE"/>
    <w:rsid w:val="00917861"/>
    <w:rsid w:val="009215C7"/>
    <w:rsid w:val="00924C0B"/>
    <w:rsid w:val="00942571"/>
    <w:rsid w:val="00966257"/>
    <w:rsid w:val="00967081"/>
    <w:rsid w:val="0096714E"/>
    <w:rsid w:val="00971318"/>
    <w:rsid w:val="00981269"/>
    <w:rsid w:val="00984F90"/>
    <w:rsid w:val="00992245"/>
    <w:rsid w:val="009A1D3C"/>
    <w:rsid w:val="009A3128"/>
    <w:rsid w:val="009B4733"/>
    <w:rsid w:val="009B57C3"/>
    <w:rsid w:val="009C35D5"/>
    <w:rsid w:val="009C65B9"/>
    <w:rsid w:val="009D5948"/>
    <w:rsid w:val="009E36C8"/>
    <w:rsid w:val="009F2650"/>
    <w:rsid w:val="009F4C0B"/>
    <w:rsid w:val="00A15A01"/>
    <w:rsid w:val="00A359B6"/>
    <w:rsid w:val="00A425FE"/>
    <w:rsid w:val="00A50A03"/>
    <w:rsid w:val="00A50A6B"/>
    <w:rsid w:val="00A5529A"/>
    <w:rsid w:val="00A55E05"/>
    <w:rsid w:val="00A569B4"/>
    <w:rsid w:val="00A6717A"/>
    <w:rsid w:val="00A74770"/>
    <w:rsid w:val="00A8090A"/>
    <w:rsid w:val="00A87A4E"/>
    <w:rsid w:val="00A91CB9"/>
    <w:rsid w:val="00A96C90"/>
    <w:rsid w:val="00AA0DA3"/>
    <w:rsid w:val="00AA5F48"/>
    <w:rsid w:val="00AA6848"/>
    <w:rsid w:val="00AB4158"/>
    <w:rsid w:val="00AB6D1A"/>
    <w:rsid w:val="00AF0B7E"/>
    <w:rsid w:val="00AF2F13"/>
    <w:rsid w:val="00B00F90"/>
    <w:rsid w:val="00B06CBF"/>
    <w:rsid w:val="00B12A35"/>
    <w:rsid w:val="00B1477B"/>
    <w:rsid w:val="00B23C43"/>
    <w:rsid w:val="00B273BA"/>
    <w:rsid w:val="00B337F2"/>
    <w:rsid w:val="00B33FEF"/>
    <w:rsid w:val="00B50BCD"/>
    <w:rsid w:val="00B50BF2"/>
    <w:rsid w:val="00B83B1F"/>
    <w:rsid w:val="00B84FF4"/>
    <w:rsid w:val="00B96F6F"/>
    <w:rsid w:val="00BA6683"/>
    <w:rsid w:val="00BB4641"/>
    <w:rsid w:val="00BC01D4"/>
    <w:rsid w:val="00BE2800"/>
    <w:rsid w:val="00BF2EC4"/>
    <w:rsid w:val="00C05473"/>
    <w:rsid w:val="00C075B1"/>
    <w:rsid w:val="00C12788"/>
    <w:rsid w:val="00C1326F"/>
    <w:rsid w:val="00C13772"/>
    <w:rsid w:val="00C3488F"/>
    <w:rsid w:val="00C35A70"/>
    <w:rsid w:val="00C45DB4"/>
    <w:rsid w:val="00C660C9"/>
    <w:rsid w:val="00C709A9"/>
    <w:rsid w:val="00C7619F"/>
    <w:rsid w:val="00C77D2E"/>
    <w:rsid w:val="00CA069D"/>
    <w:rsid w:val="00CA6991"/>
    <w:rsid w:val="00CA6E7C"/>
    <w:rsid w:val="00CB3A53"/>
    <w:rsid w:val="00CB5464"/>
    <w:rsid w:val="00CC2033"/>
    <w:rsid w:val="00CC3A30"/>
    <w:rsid w:val="00CD0ACC"/>
    <w:rsid w:val="00CD2532"/>
    <w:rsid w:val="00CD4F07"/>
    <w:rsid w:val="00CD63EE"/>
    <w:rsid w:val="00CE3095"/>
    <w:rsid w:val="00CF5A6B"/>
    <w:rsid w:val="00D00AAA"/>
    <w:rsid w:val="00D2220C"/>
    <w:rsid w:val="00D32F00"/>
    <w:rsid w:val="00D37E67"/>
    <w:rsid w:val="00D412D0"/>
    <w:rsid w:val="00D41BF0"/>
    <w:rsid w:val="00D44E17"/>
    <w:rsid w:val="00D56E55"/>
    <w:rsid w:val="00D66C8A"/>
    <w:rsid w:val="00D72224"/>
    <w:rsid w:val="00D72A01"/>
    <w:rsid w:val="00D73577"/>
    <w:rsid w:val="00D764F7"/>
    <w:rsid w:val="00D82DAF"/>
    <w:rsid w:val="00DD2BF2"/>
    <w:rsid w:val="00DD3FCE"/>
    <w:rsid w:val="00DD4E1F"/>
    <w:rsid w:val="00DE0BBA"/>
    <w:rsid w:val="00DE1920"/>
    <w:rsid w:val="00DE4E34"/>
    <w:rsid w:val="00DF089F"/>
    <w:rsid w:val="00DF2FA3"/>
    <w:rsid w:val="00DF7ECE"/>
    <w:rsid w:val="00E01301"/>
    <w:rsid w:val="00E06287"/>
    <w:rsid w:val="00E13883"/>
    <w:rsid w:val="00E14432"/>
    <w:rsid w:val="00E15D5C"/>
    <w:rsid w:val="00E16476"/>
    <w:rsid w:val="00E24612"/>
    <w:rsid w:val="00E31F8B"/>
    <w:rsid w:val="00E35B67"/>
    <w:rsid w:val="00E35F1D"/>
    <w:rsid w:val="00E42163"/>
    <w:rsid w:val="00E546FA"/>
    <w:rsid w:val="00E5588E"/>
    <w:rsid w:val="00E64019"/>
    <w:rsid w:val="00E64A47"/>
    <w:rsid w:val="00E665AD"/>
    <w:rsid w:val="00E668C8"/>
    <w:rsid w:val="00E70CF4"/>
    <w:rsid w:val="00E726FC"/>
    <w:rsid w:val="00E7315A"/>
    <w:rsid w:val="00E9160D"/>
    <w:rsid w:val="00EC29D6"/>
    <w:rsid w:val="00ED0167"/>
    <w:rsid w:val="00EF6BA9"/>
    <w:rsid w:val="00F1020B"/>
    <w:rsid w:val="00F12F13"/>
    <w:rsid w:val="00F177C6"/>
    <w:rsid w:val="00F17A82"/>
    <w:rsid w:val="00F219E0"/>
    <w:rsid w:val="00F24974"/>
    <w:rsid w:val="00F35E2A"/>
    <w:rsid w:val="00F4754A"/>
    <w:rsid w:val="00F5108E"/>
    <w:rsid w:val="00F61998"/>
    <w:rsid w:val="00F91346"/>
    <w:rsid w:val="00FA022B"/>
    <w:rsid w:val="00FA0452"/>
    <w:rsid w:val="00FA471F"/>
    <w:rsid w:val="00FD5540"/>
    <w:rsid w:val="00FE1C99"/>
    <w:rsid w:val="00FF55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27768"/>
  <w15:chartTrackingRefBased/>
  <w15:docId w15:val="{71B0DA82-3966-4ED9-BD1B-41078182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9CC"/>
    <w:pPr>
      <w:spacing w:after="200" w:line="23" w:lineRule="atLeast"/>
    </w:pPr>
    <w:rPr>
      <w:rFonts w:ascii="Calibri" w:hAnsi="Calibri" w:cs="Times New Roman"/>
    </w:rPr>
  </w:style>
  <w:style w:type="paragraph" w:styleId="berschrift1">
    <w:name w:val="heading 1"/>
    <w:basedOn w:val="Standard"/>
    <w:next w:val="Standard"/>
    <w:link w:val="berschrift1Zchn"/>
    <w:uiPriority w:val="9"/>
    <w:qFormat/>
    <w:rsid w:val="000169CC"/>
    <w:pPr>
      <w:keepNext/>
      <w:keepLines/>
      <w:spacing w:before="300" w:after="40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0169CC"/>
    <w:pPr>
      <w:keepNext/>
      <w:keepLines/>
      <w:spacing w:before="400" w:after="400"/>
      <w:ind w:left="425" w:hanging="425"/>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0169CC"/>
    <w:pPr>
      <w:keepNext/>
      <w:keepLines/>
      <w:spacing w:before="300" w:after="300"/>
      <w:ind w:left="425" w:hanging="425"/>
      <w:outlineLvl w:val="2"/>
    </w:pPr>
    <w:rPr>
      <w:rFonts w:eastAsiaTheme="majorEastAsia" w:cstheme="majorBidi"/>
      <w:b/>
      <w:sz w:val="24"/>
      <w:szCs w:val="24"/>
    </w:rPr>
  </w:style>
  <w:style w:type="paragraph" w:styleId="berschrift4">
    <w:name w:val="heading 4"/>
    <w:basedOn w:val="Standard"/>
    <w:next w:val="Standard"/>
    <w:link w:val="berschrift4Zchn"/>
    <w:uiPriority w:val="9"/>
    <w:unhideWhenUsed/>
    <w:qFormat/>
    <w:rsid w:val="000169CC"/>
    <w:pPr>
      <w:keepNext/>
      <w:keepLines/>
      <w:spacing w:before="200"/>
      <w:ind w:left="425" w:hanging="425"/>
      <w:outlineLvl w:val="3"/>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5BE6"/>
    <w:pPr>
      <w:ind w:left="720"/>
      <w:contextualSpacing/>
    </w:pPr>
  </w:style>
  <w:style w:type="paragraph" w:styleId="Kopfzeile">
    <w:name w:val="header"/>
    <w:basedOn w:val="Standard"/>
    <w:link w:val="KopfzeileZchn"/>
    <w:uiPriority w:val="99"/>
    <w:unhideWhenUsed/>
    <w:rsid w:val="00791573"/>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791573"/>
    <w:rPr>
      <w:rFonts w:ascii="Calibri" w:hAnsi="Calibri" w:cs="Times New Roman"/>
    </w:rPr>
  </w:style>
  <w:style w:type="paragraph" w:styleId="Fuzeile">
    <w:name w:val="footer"/>
    <w:basedOn w:val="Standard"/>
    <w:link w:val="FuzeileZchn"/>
    <w:uiPriority w:val="99"/>
    <w:unhideWhenUsed/>
    <w:rsid w:val="00791573"/>
    <w:pPr>
      <w:tabs>
        <w:tab w:val="center" w:pos="4513"/>
        <w:tab w:val="right" w:pos="9026"/>
      </w:tabs>
      <w:spacing w:line="240" w:lineRule="auto"/>
    </w:pPr>
  </w:style>
  <w:style w:type="character" w:customStyle="1" w:styleId="FuzeileZchn">
    <w:name w:val="Fußzeile Zchn"/>
    <w:basedOn w:val="Absatz-Standardschriftart"/>
    <w:link w:val="Fuzeile"/>
    <w:uiPriority w:val="99"/>
    <w:rsid w:val="00791573"/>
    <w:rPr>
      <w:rFonts w:ascii="Calibri" w:hAnsi="Calibri" w:cs="Times New Roman"/>
    </w:rPr>
  </w:style>
  <w:style w:type="paragraph" w:styleId="Sprechblasentext">
    <w:name w:val="Balloon Text"/>
    <w:basedOn w:val="Standard"/>
    <w:link w:val="SprechblasentextZchn"/>
    <w:uiPriority w:val="99"/>
    <w:semiHidden/>
    <w:unhideWhenUsed/>
    <w:rsid w:val="00645FE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5FEF"/>
    <w:rPr>
      <w:rFonts w:ascii="Segoe UI" w:hAnsi="Segoe UI" w:cs="Segoe UI"/>
      <w:sz w:val="18"/>
      <w:szCs w:val="18"/>
    </w:rPr>
  </w:style>
  <w:style w:type="paragraph" w:styleId="Funotentext">
    <w:name w:val="footnote text"/>
    <w:basedOn w:val="Standard"/>
    <w:link w:val="FunotentextZchn"/>
    <w:uiPriority w:val="99"/>
    <w:unhideWhenUsed/>
    <w:rsid w:val="003E3A7E"/>
    <w:pPr>
      <w:spacing w:line="240" w:lineRule="auto"/>
    </w:pPr>
    <w:rPr>
      <w:sz w:val="20"/>
      <w:szCs w:val="20"/>
    </w:rPr>
  </w:style>
  <w:style w:type="character" w:customStyle="1" w:styleId="FunotentextZchn">
    <w:name w:val="Fußnotentext Zchn"/>
    <w:basedOn w:val="Absatz-Standardschriftart"/>
    <w:link w:val="Funotentext"/>
    <w:uiPriority w:val="99"/>
    <w:rsid w:val="003E3A7E"/>
    <w:rPr>
      <w:rFonts w:ascii="Calibri" w:hAnsi="Calibri" w:cs="Times New Roman"/>
      <w:sz w:val="20"/>
      <w:szCs w:val="20"/>
    </w:rPr>
  </w:style>
  <w:style w:type="character" w:styleId="Funotenzeichen">
    <w:name w:val="footnote reference"/>
    <w:basedOn w:val="Absatz-Standardschriftart"/>
    <w:uiPriority w:val="99"/>
    <w:semiHidden/>
    <w:unhideWhenUsed/>
    <w:rsid w:val="003E3A7E"/>
    <w:rPr>
      <w:vertAlign w:val="superscript"/>
    </w:rPr>
  </w:style>
  <w:style w:type="character" w:styleId="Hyperlink">
    <w:name w:val="Hyperlink"/>
    <w:basedOn w:val="Absatz-Standardschriftart"/>
    <w:uiPriority w:val="99"/>
    <w:unhideWhenUsed/>
    <w:rsid w:val="00104A8B"/>
    <w:rPr>
      <w:color w:val="0563C1" w:themeColor="hyperlink"/>
      <w:u w:val="single"/>
    </w:rPr>
  </w:style>
  <w:style w:type="character" w:styleId="Kommentarzeichen">
    <w:name w:val="annotation reference"/>
    <w:basedOn w:val="Absatz-Standardschriftart"/>
    <w:uiPriority w:val="99"/>
    <w:semiHidden/>
    <w:unhideWhenUsed/>
    <w:rsid w:val="00966257"/>
    <w:rPr>
      <w:sz w:val="16"/>
      <w:szCs w:val="16"/>
    </w:rPr>
  </w:style>
  <w:style w:type="paragraph" w:styleId="Kommentartext">
    <w:name w:val="annotation text"/>
    <w:basedOn w:val="Standard"/>
    <w:link w:val="KommentartextZchn"/>
    <w:uiPriority w:val="99"/>
    <w:unhideWhenUsed/>
    <w:rsid w:val="00966257"/>
    <w:pPr>
      <w:spacing w:line="240" w:lineRule="auto"/>
    </w:pPr>
    <w:rPr>
      <w:sz w:val="20"/>
      <w:szCs w:val="20"/>
    </w:rPr>
  </w:style>
  <w:style w:type="character" w:customStyle="1" w:styleId="KommentartextZchn">
    <w:name w:val="Kommentartext Zchn"/>
    <w:basedOn w:val="Absatz-Standardschriftart"/>
    <w:link w:val="Kommentartext"/>
    <w:uiPriority w:val="99"/>
    <w:rsid w:val="00966257"/>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966257"/>
    <w:rPr>
      <w:b/>
      <w:bCs/>
    </w:rPr>
  </w:style>
  <w:style w:type="character" w:customStyle="1" w:styleId="KommentarthemaZchn">
    <w:name w:val="Kommentarthema Zchn"/>
    <w:basedOn w:val="KommentartextZchn"/>
    <w:link w:val="Kommentarthema"/>
    <w:uiPriority w:val="99"/>
    <w:semiHidden/>
    <w:rsid w:val="00966257"/>
    <w:rPr>
      <w:rFonts w:ascii="Calibri" w:hAnsi="Calibri" w:cs="Times New Roman"/>
      <w:b/>
      <w:bCs/>
      <w:sz w:val="20"/>
      <w:szCs w:val="20"/>
    </w:rPr>
  </w:style>
  <w:style w:type="table" w:styleId="Tabellenraster">
    <w:name w:val="Table Grid"/>
    <w:basedOn w:val="NormaleTabelle"/>
    <w:uiPriority w:val="39"/>
    <w:rsid w:val="00992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169CC"/>
    <w:rPr>
      <w:rFonts w:ascii="Calibri" w:eastAsiaTheme="majorEastAsia" w:hAnsi="Calibri" w:cstheme="majorBidi"/>
      <w:b/>
      <w:sz w:val="28"/>
      <w:szCs w:val="32"/>
    </w:rPr>
  </w:style>
  <w:style w:type="paragraph" w:customStyle="1" w:styleId="Nummerierungeingerckt">
    <w:name w:val="Nummerierung eingerückt"/>
    <w:basedOn w:val="Standard"/>
    <w:qFormat/>
    <w:rsid w:val="00E01301"/>
    <w:pPr>
      <w:numPr>
        <w:numId w:val="48"/>
      </w:numPr>
      <w:ind w:left="850" w:hanging="425"/>
    </w:pPr>
  </w:style>
  <w:style w:type="paragraph" w:customStyle="1" w:styleId="Funoteeingerckt">
    <w:name w:val="Fußnote eingerückt"/>
    <w:basedOn w:val="Funotentext"/>
    <w:qFormat/>
    <w:rsid w:val="00602F35"/>
    <w:pPr>
      <w:spacing w:after="100"/>
      <w:ind w:left="425" w:hanging="425"/>
    </w:pPr>
  </w:style>
  <w:style w:type="paragraph" w:customStyle="1" w:styleId="PraxistippHinweis">
    <w:name w:val="Praxistipp Hinweis"/>
    <w:basedOn w:val="Standard"/>
    <w:qFormat/>
    <w:rsid w:val="00CA069D"/>
    <w:pPr>
      <w:spacing w:before="200"/>
    </w:pPr>
    <w:rPr>
      <w:b/>
    </w:rPr>
  </w:style>
  <w:style w:type="character" w:customStyle="1" w:styleId="berschrift2Zchn">
    <w:name w:val="Überschrift 2 Zchn"/>
    <w:basedOn w:val="Absatz-Standardschriftart"/>
    <w:link w:val="berschrift2"/>
    <w:uiPriority w:val="9"/>
    <w:rsid w:val="000169CC"/>
    <w:rPr>
      <w:rFonts w:ascii="Calibri" w:eastAsiaTheme="majorEastAsia" w:hAnsi="Calibri" w:cstheme="majorBidi"/>
      <w:b/>
      <w:sz w:val="28"/>
      <w:szCs w:val="26"/>
    </w:rPr>
  </w:style>
  <w:style w:type="character" w:customStyle="1" w:styleId="berschrift3Zchn">
    <w:name w:val="Überschrift 3 Zchn"/>
    <w:basedOn w:val="Absatz-Standardschriftart"/>
    <w:link w:val="berschrift3"/>
    <w:uiPriority w:val="9"/>
    <w:rsid w:val="000169CC"/>
    <w:rPr>
      <w:rFonts w:ascii="Calibri" w:eastAsiaTheme="majorEastAsia" w:hAnsi="Calibri" w:cstheme="majorBidi"/>
      <w:b/>
      <w:sz w:val="24"/>
      <w:szCs w:val="24"/>
    </w:rPr>
  </w:style>
  <w:style w:type="character" w:customStyle="1" w:styleId="berschrift4Zchn">
    <w:name w:val="Überschrift 4 Zchn"/>
    <w:basedOn w:val="Absatz-Standardschriftart"/>
    <w:link w:val="berschrift4"/>
    <w:uiPriority w:val="9"/>
    <w:rsid w:val="000169CC"/>
    <w:rPr>
      <w:rFonts w:ascii="Calibri" w:eastAsiaTheme="majorEastAsia" w:hAnsi="Calibri" w:cstheme="majorBidi"/>
      <w:b/>
      <w:iCs/>
    </w:rPr>
  </w:style>
  <w:style w:type="paragraph" w:customStyle="1" w:styleId="Bulletpoints1">
    <w:name w:val="Bulletpoints 1"/>
    <w:basedOn w:val="Listenabsatz"/>
    <w:qFormat/>
    <w:rsid w:val="00BF2EC4"/>
    <w:pPr>
      <w:numPr>
        <w:numId w:val="9"/>
      </w:numPr>
      <w:ind w:left="850" w:hanging="425"/>
      <w:contextualSpacing w:val="0"/>
    </w:pPr>
  </w:style>
  <w:style w:type="paragraph" w:customStyle="1" w:styleId="Bulletpoints2">
    <w:name w:val="Bulletpoints 2"/>
    <w:basedOn w:val="Bulletpoints1"/>
    <w:qFormat/>
    <w:rsid w:val="009A1D3C"/>
    <w:pPr>
      <w:numPr>
        <w:ilvl w:val="1"/>
      </w:numPr>
      <w:ind w:left="1276" w:hanging="425"/>
    </w:pPr>
  </w:style>
  <w:style w:type="paragraph" w:customStyle="1" w:styleId="Flietext">
    <w:name w:val="Fließtext"/>
    <w:basedOn w:val="Standard"/>
    <w:qFormat/>
    <w:rsid w:val="00027AB0"/>
    <w:pPr>
      <w:autoSpaceDE w:val="0"/>
      <w:autoSpaceDN w:val="0"/>
      <w:adjustRightInd w:val="0"/>
      <w:spacing w:after="0" w:line="270" w:lineRule="exact"/>
    </w:pPr>
    <w:rPr>
      <w:rFonts w:ascii="Deutsche Bank Text" w:eastAsia="Times New Roman" w:hAnsi="Deutsche Bank Text" w:cs="Arial"/>
      <w:color w:val="000000"/>
      <w:sz w:val="21"/>
      <w:lang w:eastAsia="de-DE"/>
    </w:rPr>
  </w:style>
  <w:style w:type="paragraph" w:styleId="berarbeitung">
    <w:name w:val="Revision"/>
    <w:hidden/>
    <w:uiPriority w:val="99"/>
    <w:semiHidden/>
    <w:rsid w:val="00BA668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23820">
      <w:bodyDiv w:val="1"/>
      <w:marLeft w:val="0"/>
      <w:marRight w:val="0"/>
      <w:marTop w:val="0"/>
      <w:marBottom w:val="0"/>
      <w:divBdr>
        <w:top w:val="none" w:sz="0" w:space="0" w:color="auto"/>
        <w:left w:val="none" w:sz="0" w:space="0" w:color="auto"/>
        <w:bottom w:val="none" w:sz="0" w:space="0" w:color="auto"/>
        <w:right w:val="none" w:sz="0" w:space="0" w:color="auto"/>
      </w:divBdr>
    </w:div>
    <w:div w:id="1236009091">
      <w:bodyDiv w:val="1"/>
      <w:marLeft w:val="0"/>
      <w:marRight w:val="0"/>
      <w:marTop w:val="0"/>
      <w:marBottom w:val="0"/>
      <w:divBdr>
        <w:top w:val="none" w:sz="0" w:space="0" w:color="auto"/>
        <w:left w:val="none" w:sz="0" w:space="0" w:color="auto"/>
        <w:bottom w:val="none" w:sz="0" w:space="0" w:color="auto"/>
        <w:right w:val="none" w:sz="0" w:space="0" w:color="auto"/>
      </w:divBdr>
    </w:div>
    <w:div w:id="1527452071">
      <w:bodyDiv w:val="1"/>
      <w:marLeft w:val="0"/>
      <w:marRight w:val="0"/>
      <w:marTop w:val="0"/>
      <w:marBottom w:val="0"/>
      <w:divBdr>
        <w:top w:val="none" w:sz="0" w:space="0" w:color="auto"/>
        <w:left w:val="none" w:sz="0" w:space="0" w:color="auto"/>
        <w:bottom w:val="none" w:sz="0" w:space="0" w:color="auto"/>
        <w:right w:val="none" w:sz="0" w:space="0" w:color="auto"/>
      </w:divBdr>
    </w:div>
    <w:div w:id="16147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42DD87437BD04798F3F9357ABD6C6F" ma:contentTypeVersion="0" ma:contentTypeDescription="Create a new document." ma:contentTypeScope="" ma:versionID="1887c6ba7231fd3dae691670df42de3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C992D-EEF7-48D3-B096-FBD1696E3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4AE047-2653-4A96-A80A-A7D2BCC84264}">
  <ds:schemaRefs>
    <ds:schemaRef ds:uri="http://schemas.openxmlformats.org/officeDocument/2006/bibliography"/>
  </ds:schemaRefs>
</ds:datastoreItem>
</file>

<file path=customXml/itemProps3.xml><?xml version="1.0" encoding="utf-8"?>
<ds:datastoreItem xmlns:ds="http://schemas.openxmlformats.org/officeDocument/2006/customXml" ds:itemID="{175D814D-ECB0-4D79-9465-5551041692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B72C5E-8D01-4AC7-93B0-C3D58A392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2023-06-07 Kostenübernahmeerklärung Bankenanwalt mit Sicherheitsleistung</vt:lpstr>
    </vt:vector>
  </TitlesOfParts>
  <Company>Deutsche Bank</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2023-06-07 Kostenübernahmeerklärung Bankenanwalt mit Sicherheitsleistung</dc:title>
  <dc:subject/>
  <dc:creator>Katrin Stohrer</dc:creator>
  <cp:keywords/>
  <dc:description/>
  <cp:lastModifiedBy>von Oppen, Andreas</cp:lastModifiedBy>
  <cp:revision>3</cp:revision>
  <cp:lastPrinted>2023-06-07T07:53:00Z</cp:lastPrinted>
  <dcterms:created xsi:type="dcterms:W3CDTF">2025-12-18T16:05:00Z</dcterms:created>
  <dcterms:modified xsi:type="dcterms:W3CDTF">2025-12-18T16:06:00Z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DM_DOCUMENT_METADATA_0">
    <vt:lpwstr>&lt;DocumentMetaData xsi:type="meta:DocumentMetaData" xmlns:xsi="http://www.w3.org/2001/XMLSchema-instance" xmlns:meta="http://framesoft.com/fdm/document/metadata/1_0" &gt;&lt;meta:docID&gt;urn:fdm:document:6476406&lt;/meta:docID&gt;&lt;meta:parent&gt;urn:fdm:folder:1063517&lt;/met</vt:lpwstr>
  </property>
  <property fmtid="{D5CDD505-2E9C-101B-9397-08002B2CF9AE}" pid="3" name="FDM_DOCUMENT_METADATA_1">
    <vt:lpwstr>a:parent&gt;&lt;meta:fdmrepositoryID&gt;urn:fdm:repository:fdm-main&lt;/meta:fdmrepositoryID&gt;&lt;meta:version&gt;2&lt;/meta:version&gt;&lt;/DocumentMetaData&gt;</vt:lpwstr>
  </property>
  <property fmtid="{D5CDD505-2E9C-101B-9397-08002B2CF9AE}" pid="4" name="MSIP_Label_958510b9-3810-472f-9abf-3a689c488070_Enabled">
    <vt:lpwstr>true</vt:lpwstr>
  </property>
  <property fmtid="{D5CDD505-2E9C-101B-9397-08002B2CF9AE}" pid="5" name="MSIP_Label_958510b9-3810-472f-9abf-3a689c488070_SetDate">
    <vt:lpwstr>2023-06-07T08:03:18Z</vt:lpwstr>
  </property>
  <property fmtid="{D5CDD505-2E9C-101B-9397-08002B2CF9AE}" pid="6" name="MSIP_Label_958510b9-3810-472f-9abf-3a689c488070_Method">
    <vt:lpwstr>Privileged</vt:lpwstr>
  </property>
  <property fmtid="{D5CDD505-2E9C-101B-9397-08002B2CF9AE}" pid="7" name="MSIP_Label_958510b9-3810-472f-9abf-3a689c488070_Name">
    <vt:lpwstr>958510b9-3810-472f-9abf-3a689c488070</vt:lpwstr>
  </property>
  <property fmtid="{D5CDD505-2E9C-101B-9397-08002B2CF9AE}" pid="8" name="MSIP_Label_958510b9-3810-472f-9abf-3a689c488070_SiteId">
    <vt:lpwstr>1e9b61e8-e590-4abc-b1af-24125e330d2a</vt:lpwstr>
  </property>
  <property fmtid="{D5CDD505-2E9C-101B-9397-08002B2CF9AE}" pid="9" name="MSIP_Label_958510b9-3810-472f-9abf-3a689c488070_ActionId">
    <vt:lpwstr>866f38e6-fda9-4e13-8eab-4c8ee4986f32</vt:lpwstr>
  </property>
  <property fmtid="{D5CDD505-2E9C-101B-9397-08002B2CF9AE}" pid="10" name="MSIP_Label_958510b9-3810-472f-9abf-3a689c488070_ContentBits">
    <vt:lpwstr>3</vt:lpwstr>
  </property>
  <property fmtid="{D5CDD505-2E9C-101B-9397-08002B2CF9AE}" pid="11" name="db.comClassification">
    <vt:lpwstr>Public</vt:lpwstr>
  </property>
  <property fmtid="{D5CDD505-2E9C-101B-9397-08002B2CF9AE}" pid="12" name="ContentTypeId">
    <vt:lpwstr>0x010100D742DD87437BD04798F3F9357ABD6C6F</vt:lpwstr>
  </property>
  <property fmtid="{D5CDD505-2E9C-101B-9397-08002B2CF9AE}" pid="13" name="JiveCategories">
    <vt:lpwstr>4;#CoC - Workout, Bankruptcy, Foreclosure - Relevant documents - Templates and Circular to Case Law|8081d1b5-3458-48ad-a8be-bcee5caee1f2;#2;#_myDB site - CoC - Workout, Bankruptcy, Foreclosure|548f3ae9-d09c-4e8d-af31-4d0c5f9b9cd0</vt:lpwstr>
  </property>
  <property fmtid="{D5CDD505-2E9C-101B-9397-08002B2CF9AE}" pid="14" name="TaxCatchAll">
    <vt:lpwstr>2;#;#4;#</vt:lpwstr>
  </property>
  <property fmtid="{D5CDD505-2E9C-101B-9397-08002B2CF9AE}" pid="15" name="h543efe20e884a4eb759a03d6d889018">
    <vt:lpwstr>CoC - Workout, Bankruptcy, Foreclosure - Relevant documents - Templates and Circular to Case Law|8081d1b5-3458-48ad-a8be-bcee5caee1f2;_myDB site - CoC - Workout, Bankruptcy, Foreclosure|548f3ae9-d09c-4e8d-af31-4d0c5f9b9cd0</vt:lpwstr>
  </property>
  <property fmtid="{D5CDD505-2E9C-101B-9397-08002B2CF9AE}" pid="16" name="MSIP_Label_662f3267-ac3d-4921-863d-440933b062b8_Enabled">
    <vt:lpwstr>true</vt:lpwstr>
  </property>
  <property fmtid="{D5CDD505-2E9C-101B-9397-08002B2CF9AE}" pid="17" name="MSIP_Label_662f3267-ac3d-4921-863d-440933b062b8_SetDate">
    <vt:lpwstr>2025-12-18T16:05:06Z</vt:lpwstr>
  </property>
  <property fmtid="{D5CDD505-2E9C-101B-9397-08002B2CF9AE}" pid="18" name="MSIP_Label_662f3267-ac3d-4921-863d-440933b062b8_Method">
    <vt:lpwstr>Standard</vt:lpwstr>
  </property>
  <property fmtid="{D5CDD505-2E9C-101B-9397-08002B2CF9AE}" pid="19" name="MSIP_Label_662f3267-ac3d-4921-863d-440933b062b8_Name">
    <vt:lpwstr>defa4170-0d19-0005-0004-bc88714345d2</vt:lpwstr>
  </property>
  <property fmtid="{D5CDD505-2E9C-101B-9397-08002B2CF9AE}" pid="20" name="MSIP_Label_662f3267-ac3d-4921-863d-440933b062b8_SiteId">
    <vt:lpwstr>bbb9b28d-2d12-4144-9564-5f68a19ef378</vt:lpwstr>
  </property>
  <property fmtid="{D5CDD505-2E9C-101B-9397-08002B2CF9AE}" pid="21" name="MSIP_Label_662f3267-ac3d-4921-863d-440933b062b8_ActionId">
    <vt:lpwstr>e1f0822e-a231-4e63-879d-4e428ef3953d</vt:lpwstr>
  </property>
  <property fmtid="{D5CDD505-2E9C-101B-9397-08002B2CF9AE}" pid="22" name="MSIP_Label_662f3267-ac3d-4921-863d-440933b062b8_ContentBits">
    <vt:lpwstr>0</vt:lpwstr>
  </property>
  <property fmtid="{D5CDD505-2E9C-101B-9397-08002B2CF9AE}" pid="23" name="MSIP_Label_662f3267-ac3d-4921-863d-440933b062b8_Tag">
    <vt:lpwstr>10, 3, 0, 1</vt:lpwstr>
  </property>
</Properties>
</file>